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28C" w:rsidRPr="006F4464" w:rsidRDefault="00A731C0" w:rsidP="00BD3C25">
      <w:pPr>
        <w:jc w:val="center"/>
        <w:rPr>
          <w:b/>
        </w:rPr>
      </w:pPr>
      <w:bookmarkStart w:id="0" w:name="OLE_LINK5"/>
      <w:bookmarkStart w:id="1" w:name="OLE_LINK6"/>
      <w:bookmarkStart w:id="2" w:name="OLE_LINK12"/>
      <w:bookmarkStart w:id="3" w:name="OLE_LINK7"/>
      <w:r w:rsidRPr="006F4464">
        <w:rPr>
          <w:b/>
        </w:rPr>
        <w:t>REGIMENTO INTERNO DO CONSELHO MUNICIPAL DOS DIREITOS DA MULHER – JACAREZINHO/PR</w:t>
      </w:r>
    </w:p>
    <w:p w:rsidR="00A731C0" w:rsidRPr="00717B14" w:rsidRDefault="00A731C0" w:rsidP="00204EF4">
      <w:pPr>
        <w:pStyle w:val="NormalWeb"/>
      </w:pPr>
      <w:r w:rsidRPr="00717B14">
        <w:t>I - DA INSTI</w:t>
      </w:r>
      <w:r w:rsidR="00F022A5">
        <w:t>T</w:t>
      </w:r>
      <w:r w:rsidRPr="00717B14">
        <w:t>UIÇÃO E FINALIDADES DO CMDM</w:t>
      </w:r>
    </w:p>
    <w:p w:rsidR="00A731C0" w:rsidRPr="001F1C91" w:rsidRDefault="00A731C0" w:rsidP="00204EF4">
      <w:r w:rsidRPr="00717B14">
        <w:rPr>
          <w:b/>
          <w:bCs/>
        </w:rPr>
        <w:t>Art.1º –</w:t>
      </w:r>
      <w:r w:rsidRPr="00717B14">
        <w:rPr>
          <w:rStyle w:val="apple-converted-space"/>
          <w:b/>
          <w:bCs/>
          <w:color w:val="000000"/>
        </w:rPr>
        <w:t> </w:t>
      </w:r>
      <w:r w:rsidR="005A26F9" w:rsidRPr="00717B14">
        <w:t>O CMDM, órgão autônomo e colegiado de caráter permanente, propositivo, deliberador e fiscalizador, t</w:t>
      </w:r>
      <w:r w:rsidR="003A73F2">
        <w:t>e</w:t>
      </w:r>
      <w:r w:rsidR="005A26F9" w:rsidRPr="00717B14">
        <w:t>m</w:t>
      </w:r>
      <w:r w:rsidRPr="00717B14">
        <w:t xml:space="preserve"> por objetivos acompanhar, avaliar e monitorar as políticas públicas e ações do governo municipal dirigidas às mulheres, bem como apontar e formular as diretrizes da política municipal para a promoção da igualdade de gênero, raça/etnia, orientação sexual e o combate a qualquer forma </w:t>
      </w:r>
      <w:r w:rsidRPr="001F1C91">
        <w:t>de discriminação contra a mulher.</w:t>
      </w:r>
    </w:p>
    <w:p w:rsidR="00A731C0" w:rsidRPr="004341FE" w:rsidRDefault="00A731C0" w:rsidP="001F1C91">
      <w:pPr>
        <w:shd w:val="clear" w:color="auto" w:fill="FFFFFF" w:themeFill="background1"/>
      </w:pPr>
      <w:bookmarkStart w:id="4" w:name="OLE_LINK1"/>
      <w:bookmarkStart w:id="5" w:name="OLE_LINK2"/>
      <w:r w:rsidRPr="001F1C91">
        <w:rPr>
          <w:b/>
          <w:bCs/>
        </w:rPr>
        <w:t>Parágrafo único –</w:t>
      </w:r>
      <w:r w:rsidRPr="001F1C91">
        <w:rPr>
          <w:rStyle w:val="apple-converted-space"/>
          <w:b/>
          <w:bCs/>
          <w:color w:val="000000"/>
        </w:rPr>
        <w:t> </w:t>
      </w:r>
      <w:r w:rsidRPr="004341FE">
        <w:t>O CMDM, para fin</w:t>
      </w:r>
      <w:r w:rsidR="007052E3" w:rsidRPr="004341FE">
        <w:t xml:space="preserve">s orçamentários, é vinculado á Secretaria </w:t>
      </w:r>
      <w:r w:rsidR="005729E6" w:rsidRPr="004341FE">
        <w:t xml:space="preserve">Municipal </w:t>
      </w:r>
      <w:r w:rsidR="007052E3" w:rsidRPr="004341FE">
        <w:t>de Assistência Social</w:t>
      </w:r>
      <w:r w:rsidRPr="004341FE">
        <w:t>, devendo o valor do crédito orçamentário anual de manutenção corresponder ao seu planejamento anual.</w:t>
      </w:r>
    </w:p>
    <w:bookmarkEnd w:id="4"/>
    <w:bookmarkEnd w:id="5"/>
    <w:p w:rsidR="00A731C0" w:rsidRPr="00717B14" w:rsidRDefault="00A731C0" w:rsidP="00204EF4">
      <w:r w:rsidRPr="00717B14">
        <w:rPr>
          <w:b/>
          <w:bCs/>
        </w:rPr>
        <w:t>Art. 2º</w:t>
      </w:r>
      <w:r w:rsidRPr="00717B14">
        <w:rPr>
          <w:rStyle w:val="apple-converted-space"/>
          <w:b/>
          <w:bCs/>
          <w:color w:val="000000"/>
        </w:rPr>
        <w:t> </w:t>
      </w:r>
      <w:r w:rsidRPr="00717B14">
        <w:t>– São atribuições e competências do CMDM:</w:t>
      </w:r>
    </w:p>
    <w:p w:rsidR="00A731C0" w:rsidRPr="00717B14" w:rsidRDefault="00A731C0" w:rsidP="00204EF4">
      <w:pPr>
        <w:rPr>
          <w:rFonts w:eastAsia="Calibri"/>
          <w:b/>
        </w:rPr>
      </w:pPr>
      <w:r w:rsidRPr="00717B14">
        <w:rPr>
          <w:rFonts w:eastAsia="Calibri"/>
          <w:b/>
        </w:rPr>
        <w:t>I –</w:t>
      </w:r>
      <w:r w:rsidRPr="00717B14">
        <w:rPr>
          <w:rFonts w:eastAsia="Calibri"/>
        </w:rPr>
        <w:t xml:space="preserve"> fiscalizar o cumprimento das leis federais, estaduais e municipais que atendam aos interesses das mulheres;</w:t>
      </w:r>
    </w:p>
    <w:p w:rsidR="00A731C0" w:rsidRPr="00717B14" w:rsidRDefault="00A731C0" w:rsidP="00204EF4">
      <w:pPr>
        <w:rPr>
          <w:rFonts w:eastAsia="Calibri"/>
          <w:b/>
        </w:rPr>
      </w:pPr>
      <w:r w:rsidRPr="00717B14">
        <w:rPr>
          <w:rFonts w:eastAsia="Calibri"/>
          <w:b/>
        </w:rPr>
        <w:t>II –</w:t>
      </w:r>
      <w:r w:rsidRPr="00717B14">
        <w:rPr>
          <w:rFonts w:eastAsia="Calibri"/>
        </w:rPr>
        <w:t xml:space="preserve"> formular diretrizes e promover atividades que objetivem a defesa dos direitos da mulher, a eliminação e a discriminação e a sua plena integração na vida sócio-econômica, política e cultural;</w:t>
      </w:r>
    </w:p>
    <w:p w:rsidR="00A731C0" w:rsidRPr="00717B14" w:rsidRDefault="00A731C0" w:rsidP="00204EF4">
      <w:pPr>
        <w:rPr>
          <w:rFonts w:eastAsia="Calibri"/>
          <w:b/>
        </w:rPr>
      </w:pPr>
      <w:r w:rsidRPr="00717B14">
        <w:rPr>
          <w:rFonts w:eastAsia="Calibri"/>
          <w:b/>
        </w:rPr>
        <w:t>III –</w:t>
      </w:r>
      <w:r w:rsidRPr="00717B14">
        <w:rPr>
          <w:rFonts w:eastAsia="Calibri"/>
        </w:rPr>
        <w:t xml:space="preserve"> desenvolver programas que visem à participação da mulher em todos os campos de atividades;</w:t>
      </w:r>
    </w:p>
    <w:p w:rsidR="00A731C0" w:rsidRPr="00717B14" w:rsidRDefault="00A731C0" w:rsidP="00204EF4">
      <w:pPr>
        <w:rPr>
          <w:rFonts w:eastAsia="Calibri"/>
          <w:b/>
        </w:rPr>
      </w:pPr>
      <w:r w:rsidRPr="00717B14">
        <w:rPr>
          <w:rFonts w:eastAsia="Calibri"/>
          <w:b/>
        </w:rPr>
        <w:t>IV –</w:t>
      </w:r>
      <w:r w:rsidRPr="00717B14">
        <w:rPr>
          <w:rFonts w:eastAsia="Calibri"/>
        </w:rPr>
        <w:t xml:space="preserve"> acompanhar a elaboração de programas em questões relativas à mulher;</w:t>
      </w:r>
    </w:p>
    <w:p w:rsidR="00A731C0" w:rsidRPr="00717B14" w:rsidRDefault="00A731C0" w:rsidP="00204EF4">
      <w:pPr>
        <w:rPr>
          <w:rFonts w:eastAsia="Calibri"/>
          <w:b/>
        </w:rPr>
      </w:pPr>
      <w:r w:rsidRPr="00717B14">
        <w:rPr>
          <w:rFonts w:eastAsia="Calibri"/>
          <w:b/>
        </w:rPr>
        <w:t>V –</w:t>
      </w:r>
      <w:r w:rsidRPr="00717B14">
        <w:rPr>
          <w:rFonts w:eastAsia="Calibri"/>
        </w:rPr>
        <w:t xml:space="preserve"> dar pareceres sobre projetos de lei relativos à questão da mulher, que seja de iniciativa do Poder Executivo ou do Legislativo;</w:t>
      </w:r>
    </w:p>
    <w:p w:rsidR="00A731C0" w:rsidRPr="00717B14" w:rsidRDefault="00A731C0" w:rsidP="00204EF4">
      <w:pPr>
        <w:rPr>
          <w:rFonts w:eastAsia="Calibri"/>
          <w:b/>
        </w:rPr>
      </w:pPr>
      <w:r w:rsidRPr="00717B14">
        <w:rPr>
          <w:rFonts w:eastAsia="Calibri"/>
          <w:b/>
        </w:rPr>
        <w:t>VI –</w:t>
      </w:r>
      <w:r w:rsidRPr="00717B14">
        <w:rPr>
          <w:rFonts w:eastAsia="Calibri"/>
        </w:rPr>
        <w:t xml:space="preserve"> sugerir ao Poder Executivo e à Câmara Municipal a elaboração de projetos de lei que visem assegurar ou ampliar os direitos da mulher;</w:t>
      </w:r>
    </w:p>
    <w:p w:rsidR="00A731C0" w:rsidRPr="00717B14" w:rsidRDefault="00A731C0" w:rsidP="00204EF4">
      <w:pPr>
        <w:rPr>
          <w:rFonts w:eastAsia="Calibri"/>
          <w:b/>
        </w:rPr>
      </w:pPr>
      <w:r w:rsidRPr="00717B14">
        <w:rPr>
          <w:rFonts w:eastAsia="Calibri"/>
          <w:b/>
        </w:rPr>
        <w:t>VII –</w:t>
      </w:r>
      <w:r w:rsidRPr="00717B14">
        <w:rPr>
          <w:rFonts w:eastAsia="Calibri"/>
        </w:rPr>
        <w:t xml:space="preserve"> estabelecer intercâmbios com as associações ou entidade afins;</w:t>
      </w:r>
    </w:p>
    <w:p w:rsidR="00A731C0" w:rsidRPr="00717B14" w:rsidRDefault="00A731C0" w:rsidP="00204EF4">
      <w:pPr>
        <w:rPr>
          <w:rFonts w:eastAsia="Calibri"/>
          <w:b/>
        </w:rPr>
      </w:pPr>
      <w:r w:rsidRPr="00717B14">
        <w:rPr>
          <w:rFonts w:eastAsia="Calibri"/>
          <w:b/>
        </w:rPr>
        <w:t>VIII –</w:t>
      </w:r>
      <w:r w:rsidRPr="00717B14">
        <w:rPr>
          <w:rFonts w:eastAsia="Calibri"/>
        </w:rPr>
        <w:t xml:space="preserve"> criar comissões especializadas ou grupos de trabalho para promover estudos, elaborar projetos, fornecer subsídios ou sugestões para apreciação do conselho, em período de tempo previamente fixado;</w:t>
      </w:r>
    </w:p>
    <w:p w:rsidR="00A731C0" w:rsidRPr="00717B14" w:rsidRDefault="00A731C0" w:rsidP="00204EF4">
      <w:pPr>
        <w:rPr>
          <w:rFonts w:eastAsia="Calibri"/>
          <w:b/>
        </w:rPr>
      </w:pPr>
      <w:r w:rsidRPr="00717B14">
        <w:rPr>
          <w:rFonts w:eastAsia="Calibri"/>
          <w:b/>
        </w:rPr>
        <w:lastRenderedPageBreak/>
        <w:t>IX –</w:t>
      </w:r>
      <w:r w:rsidRPr="00717B14">
        <w:rPr>
          <w:rFonts w:eastAsia="Calibri"/>
        </w:rPr>
        <w:t xml:space="preserve"> deliberar e estabelecer diretrizes de funcionamento, critérios gerais relativos à organização e funcionamento de Centro de Atendimento Integral e Multidisciplinar para Mulheres, Casa-Abrigo para mulheres em situação de violência doméstica e familiar, conforme o disposto no artigo 35 da Lei Federal n. 11.340 (Lei Maria da Penha); </w:t>
      </w:r>
    </w:p>
    <w:p w:rsidR="00A731C0" w:rsidRPr="00717B14" w:rsidRDefault="00A731C0" w:rsidP="00204EF4">
      <w:pPr>
        <w:rPr>
          <w:rFonts w:eastAsia="Calibri"/>
        </w:rPr>
      </w:pPr>
      <w:r w:rsidRPr="00717B14">
        <w:rPr>
          <w:rFonts w:eastAsia="Calibri"/>
          <w:b/>
        </w:rPr>
        <w:t>X –</w:t>
      </w:r>
      <w:r w:rsidRPr="00717B14">
        <w:rPr>
          <w:rFonts w:eastAsia="Calibri"/>
        </w:rPr>
        <w:t xml:space="preserve"> definir critérios para a realização de concurso público para a contratação de funcionários e técnicos para os locais referidos no inciso anterior.</w:t>
      </w:r>
    </w:p>
    <w:p w:rsidR="00A731C0" w:rsidRPr="00703DCB" w:rsidRDefault="00A731C0" w:rsidP="00204EF4">
      <w:pPr>
        <w:pStyle w:val="NormalWeb"/>
      </w:pPr>
      <w:r w:rsidRPr="00703DCB">
        <w:t>II – DA ESTRUTURA ORGANIZACIONAL</w:t>
      </w:r>
    </w:p>
    <w:p w:rsidR="00A731C0" w:rsidRPr="00717B14" w:rsidRDefault="00A731C0" w:rsidP="00204EF4">
      <w:pPr>
        <w:rPr>
          <w:rFonts w:eastAsia="Calibri"/>
          <w:b/>
        </w:rPr>
      </w:pPr>
      <w:r w:rsidRPr="00717B14">
        <w:rPr>
          <w:b/>
        </w:rPr>
        <w:t>Art.3º</w:t>
      </w:r>
      <w:r w:rsidR="0025533A" w:rsidRPr="00717B14">
        <w:t xml:space="preserve"> </w:t>
      </w:r>
      <w:r w:rsidRPr="00717B14">
        <w:t xml:space="preserve">- </w:t>
      </w:r>
      <w:r w:rsidRPr="00717B14">
        <w:rPr>
          <w:rFonts w:eastAsia="Calibri"/>
        </w:rPr>
        <w:t>O Conselho Municipal dos Direitos da Mulher será constituído de:</w:t>
      </w:r>
    </w:p>
    <w:p w:rsidR="00A731C0" w:rsidRPr="00717B14" w:rsidRDefault="00A731C0" w:rsidP="00204EF4">
      <w:pPr>
        <w:rPr>
          <w:rFonts w:eastAsia="Calibri"/>
          <w:b/>
        </w:rPr>
      </w:pPr>
      <w:r w:rsidRPr="00717B14">
        <w:rPr>
          <w:rFonts w:eastAsia="Calibri"/>
          <w:b/>
        </w:rPr>
        <w:t>I –</w:t>
      </w:r>
      <w:r w:rsidRPr="00717B14">
        <w:rPr>
          <w:rFonts w:eastAsia="Calibri"/>
        </w:rPr>
        <w:t xml:space="preserve"> 3 (três) representantes da Prefeitura Municipal de Jacarezinho;</w:t>
      </w:r>
    </w:p>
    <w:p w:rsidR="00A731C0" w:rsidRPr="00717B14" w:rsidRDefault="00A731C0" w:rsidP="00204EF4">
      <w:pPr>
        <w:rPr>
          <w:rFonts w:eastAsia="Calibri"/>
          <w:b/>
        </w:rPr>
      </w:pPr>
      <w:r w:rsidRPr="00717B14">
        <w:rPr>
          <w:rFonts w:eastAsia="Calibri"/>
          <w:b/>
        </w:rPr>
        <w:t>II –</w:t>
      </w:r>
      <w:r w:rsidRPr="00717B14">
        <w:rPr>
          <w:rFonts w:eastAsia="Calibri"/>
        </w:rPr>
        <w:t xml:space="preserve"> 1 (uma) representante do Ministério Público do Estado do Paraná;</w:t>
      </w:r>
    </w:p>
    <w:p w:rsidR="00A731C0" w:rsidRPr="00717B14" w:rsidRDefault="00A731C0" w:rsidP="00204EF4">
      <w:pPr>
        <w:rPr>
          <w:rFonts w:eastAsia="Calibri"/>
          <w:b/>
        </w:rPr>
      </w:pPr>
      <w:r w:rsidRPr="00717B14">
        <w:rPr>
          <w:rFonts w:eastAsia="Calibri"/>
          <w:b/>
        </w:rPr>
        <w:t>III –</w:t>
      </w:r>
      <w:r w:rsidRPr="00717B14">
        <w:rPr>
          <w:rFonts w:eastAsia="Calibri"/>
        </w:rPr>
        <w:t xml:space="preserve"> 1 (uma) representante da Ordem dos Advogados do Brasil, Subseção de Jacarezinho;</w:t>
      </w:r>
    </w:p>
    <w:p w:rsidR="00A731C0" w:rsidRPr="00717B14" w:rsidRDefault="00A731C0" w:rsidP="00204EF4">
      <w:pPr>
        <w:rPr>
          <w:rFonts w:eastAsia="Calibri"/>
          <w:b/>
        </w:rPr>
      </w:pPr>
      <w:r w:rsidRPr="00717B14">
        <w:rPr>
          <w:rFonts w:eastAsia="Calibri"/>
          <w:b/>
        </w:rPr>
        <w:t>IV –</w:t>
      </w:r>
      <w:r w:rsidRPr="00717B14">
        <w:rPr>
          <w:rFonts w:eastAsia="Calibri"/>
        </w:rPr>
        <w:t xml:space="preserve"> 1 (uma) representante da UENP, </w:t>
      </w:r>
      <w:r w:rsidRPr="00717B14">
        <w:rPr>
          <w:rFonts w:eastAsia="Calibri"/>
          <w:i/>
        </w:rPr>
        <w:t>campus</w:t>
      </w:r>
      <w:r w:rsidRPr="00717B14">
        <w:rPr>
          <w:rFonts w:eastAsia="Calibri"/>
        </w:rPr>
        <w:t xml:space="preserve"> Jacarezinho;</w:t>
      </w:r>
    </w:p>
    <w:p w:rsidR="00A731C0" w:rsidRPr="00717B14" w:rsidRDefault="00A731C0" w:rsidP="00204EF4">
      <w:pPr>
        <w:rPr>
          <w:rFonts w:eastAsia="Calibri"/>
          <w:b/>
        </w:rPr>
      </w:pPr>
      <w:r w:rsidRPr="00717B14">
        <w:rPr>
          <w:rFonts w:eastAsia="Calibri"/>
          <w:b/>
        </w:rPr>
        <w:t>V –</w:t>
      </w:r>
      <w:r w:rsidRPr="00717B14">
        <w:rPr>
          <w:rFonts w:eastAsia="Calibri"/>
        </w:rPr>
        <w:t xml:space="preserve"> 2 (duas) representantes de entidades de assistência social;</w:t>
      </w:r>
    </w:p>
    <w:p w:rsidR="00A731C0" w:rsidRPr="00717B14" w:rsidRDefault="00A731C0" w:rsidP="00204EF4">
      <w:pPr>
        <w:rPr>
          <w:rFonts w:eastAsia="Calibri"/>
          <w:b/>
        </w:rPr>
      </w:pPr>
      <w:r w:rsidRPr="00717B14">
        <w:rPr>
          <w:rFonts w:eastAsia="Calibri"/>
          <w:b/>
        </w:rPr>
        <w:t>VI –</w:t>
      </w:r>
      <w:r w:rsidRPr="00717B14">
        <w:rPr>
          <w:rFonts w:eastAsia="Calibri"/>
        </w:rPr>
        <w:t xml:space="preserve"> 1 (uma) representante de entidade educacional;</w:t>
      </w:r>
    </w:p>
    <w:p w:rsidR="00A731C0" w:rsidRPr="00717B14" w:rsidRDefault="00A731C0" w:rsidP="00204EF4">
      <w:pPr>
        <w:rPr>
          <w:rFonts w:eastAsia="Calibri"/>
          <w:b/>
        </w:rPr>
      </w:pPr>
      <w:r w:rsidRPr="00717B14">
        <w:rPr>
          <w:rFonts w:eastAsia="Calibri"/>
          <w:b/>
        </w:rPr>
        <w:t>VII –</w:t>
      </w:r>
      <w:r w:rsidRPr="00717B14">
        <w:rPr>
          <w:rFonts w:eastAsia="Calibri"/>
        </w:rPr>
        <w:t xml:space="preserve"> 1 (uma) representante de movimentos sociais;</w:t>
      </w:r>
    </w:p>
    <w:p w:rsidR="00A731C0" w:rsidRPr="00717B14" w:rsidRDefault="00A731C0" w:rsidP="00204EF4">
      <w:pPr>
        <w:rPr>
          <w:rFonts w:eastAsia="Calibri"/>
          <w:b/>
        </w:rPr>
      </w:pPr>
      <w:r w:rsidRPr="00717B14">
        <w:rPr>
          <w:rFonts w:eastAsia="Calibri"/>
          <w:b/>
        </w:rPr>
        <w:t>VIII –</w:t>
      </w:r>
      <w:r w:rsidRPr="00717B14">
        <w:rPr>
          <w:rFonts w:eastAsia="Calibri"/>
        </w:rPr>
        <w:t xml:space="preserve"> 1 (uma) representante da Polícia Civil do Estado do Paraná.</w:t>
      </w:r>
    </w:p>
    <w:p w:rsidR="00A731C0" w:rsidRPr="00717B14" w:rsidRDefault="00A731C0" w:rsidP="00204EF4">
      <w:pPr>
        <w:rPr>
          <w:rFonts w:eastAsia="Calibri"/>
        </w:rPr>
      </w:pPr>
      <w:r w:rsidRPr="00717B14">
        <w:rPr>
          <w:rFonts w:eastAsia="Calibri"/>
          <w:b/>
        </w:rPr>
        <w:t>Parágrafo Único</w:t>
      </w:r>
      <w:r w:rsidRPr="00717B14">
        <w:rPr>
          <w:rFonts w:eastAsia="Calibri"/>
          <w:b/>
        </w:rPr>
        <w:tab/>
      </w:r>
      <w:r w:rsidRPr="00717B14">
        <w:rPr>
          <w:rFonts w:eastAsia="Calibri"/>
        </w:rPr>
        <w:t>Fica facultado o ingresso de novas representantes de outras entidades ao CMDM mediante indicação de uma de suas conselheiras e aprovação de 2/3 (dois terços) do total de seus membros.</w:t>
      </w:r>
    </w:p>
    <w:p w:rsidR="0017461E" w:rsidRPr="0017461E" w:rsidRDefault="00E72838" w:rsidP="00204EF4">
      <w:pPr>
        <w:pStyle w:val="NormalWeb"/>
      </w:pPr>
      <w:bookmarkStart w:id="6" w:name="OLE_LINK3"/>
      <w:bookmarkStart w:id="7" w:name="OLE_LINK4"/>
      <w:bookmarkStart w:id="8" w:name="OLE_LINK27"/>
      <w:r w:rsidRPr="0017461E">
        <w:rPr>
          <w:b/>
          <w:bCs/>
        </w:rPr>
        <w:t xml:space="preserve">Art.4º- </w:t>
      </w:r>
      <w:r w:rsidRPr="0017461E">
        <w:rPr>
          <w:bCs/>
        </w:rPr>
        <w:t>A</w:t>
      </w:r>
      <w:r w:rsidRPr="0017461E">
        <w:rPr>
          <w:rStyle w:val="apple-converted-space"/>
          <w:bCs/>
        </w:rPr>
        <w:t> </w:t>
      </w:r>
      <w:r w:rsidRPr="0017461E">
        <w:t>conselheira titular perderá o mandato, garantida ampla defesa, quando faltar a 3 (três) reuniões consecutivas sem justificação e/ou a 5 (cinco) faltas</w:t>
      </w:r>
      <w:proofErr w:type="gramStart"/>
      <w:r w:rsidR="0025533A">
        <w:t xml:space="preserve">  </w:t>
      </w:r>
      <w:proofErr w:type="gramEnd"/>
      <w:r w:rsidRPr="0017461E">
        <w:t xml:space="preserve">alternadas, </w:t>
      </w:r>
      <w:r w:rsidR="0017461E">
        <w:t xml:space="preserve"> </w:t>
      </w:r>
      <w:r w:rsidRPr="0017461E">
        <w:t xml:space="preserve">no período de um ano, sendo </w:t>
      </w:r>
      <w:r w:rsidR="0017461E">
        <w:t xml:space="preserve"> </w:t>
      </w:r>
      <w:r w:rsidRPr="0017461E">
        <w:t>substituída</w:t>
      </w:r>
      <w:r w:rsidR="0017461E">
        <w:t xml:space="preserve"> </w:t>
      </w:r>
      <w:r w:rsidRPr="0017461E">
        <w:t xml:space="preserve"> pela</w:t>
      </w:r>
      <w:r w:rsidR="0017461E">
        <w:t xml:space="preserve"> </w:t>
      </w:r>
      <w:r w:rsidRPr="0017461E">
        <w:t xml:space="preserve"> suplente </w:t>
      </w:r>
      <w:r w:rsidR="0017461E">
        <w:t xml:space="preserve"> </w:t>
      </w:r>
      <w:r w:rsidRPr="0017461E">
        <w:t>de</w:t>
      </w:r>
      <w:r w:rsidR="00981A22">
        <w:t xml:space="preserve"> sua área em ordem de votação.</w:t>
      </w:r>
      <w:r w:rsidRPr="0017461E">
        <w:t xml:space="preserve"> </w:t>
      </w:r>
    </w:p>
    <w:bookmarkEnd w:id="6"/>
    <w:bookmarkEnd w:id="7"/>
    <w:bookmarkEnd w:id="8"/>
    <w:p w:rsidR="00E72838" w:rsidRPr="0017461E" w:rsidRDefault="00E72838" w:rsidP="00204EF4">
      <w:pPr>
        <w:pStyle w:val="NormalWeb"/>
      </w:pPr>
      <w:r w:rsidRPr="0017461E">
        <w:rPr>
          <w:b/>
          <w:bCs/>
        </w:rPr>
        <w:t>Parágrafo único:</w:t>
      </w:r>
      <w:r w:rsidRPr="0017461E">
        <w:rPr>
          <w:rStyle w:val="apple-converted-space"/>
          <w:b/>
          <w:bCs/>
        </w:rPr>
        <w:t> </w:t>
      </w:r>
      <w:r w:rsidRPr="0017461E">
        <w:t xml:space="preserve">A justificação da falta será feita à secretária executiva do Conselho que providenciará a convocação da suplente do segmento. </w:t>
      </w:r>
    </w:p>
    <w:p w:rsidR="00414096" w:rsidRDefault="005261C1" w:rsidP="00204EF4">
      <w:pPr>
        <w:pStyle w:val="NormalWeb"/>
      </w:pPr>
      <w:r w:rsidRPr="00414096">
        <w:rPr>
          <w:b/>
          <w:bCs/>
        </w:rPr>
        <w:lastRenderedPageBreak/>
        <w:t>Art.5º-</w:t>
      </w:r>
      <w:r w:rsidRPr="00414096">
        <w:rPr>
          <w:rStyle w:val="apple-converted-space"/>
          <w:b/>
          <w:bCs/>
        </w:rPr>
        <w:t> </w:t>
      </w:r>
      <w:r w:rsidR="00414096">
        <w:rPr>
          <w:rStyle w:val="apple-converted-space"/>
          <w:b/>
          <w:bCs/>
        </w:rPr>
        <w:t xml:space="preserve"> </w:t>
      </w:r>
      <w:r w:rsidRPr="00414096">
        <w:t>Os</w:t>
      </w:r>
      <w:proofErr w:type="gramStart"/>
      <w:r w:rsidRPr="00414096">
        <w:t xml:space="preserve"> </w:t>
      </w:r>
      <w:r w:rsidR="00414096">
        <w:t xml:space="preserve"> </w:t>
      </w:r>
      <w:proofErr w:type="gramEnd"/>
      <w:r w:rsidRPr="00414096">
        <w:t xml:space="preserve">serviços </w:t>
      </w:r>
      <w:r w:rsidR="00414096">
        <w:t xml:space="preserve"> </w:t>
      </w:r>
      <w:r w:rsidRPr="00414096">
        <w:t xml:space="preserve">prestados </w:t>
      </w:r>
      <w:r w:rsidR="00414096">
        <w:t xml:space="preserve">  </w:t>
      </w:r>
      <w:r w:rsidRPr="00414096">
        <w:t xml:space="preserve">ao </w:t>
      </w:r>
      <w:r w:rsidR="00414096">
        <w:t xml:space="preserve"> </w:t>
      </w:r>
      <w:r w:rsidRPr="00414096">
        <w:t>CMDM</w:t>
      </w:r>
      <w:r w:rsidR="004A0AF0">
        <w:t xml:space="preserve"> </w:t>
      </w:r>
      <w:r w:rsidRPr="00414096">
        <w:t xml:space="preserve"> </w:t>
      </w:r>
      <w:r w:rsidR="00414096">
        <w:t xml:space="preserve"> </w:t>
      </w:r>
      <w:r w:rsidRPr="00414096">
        <w:t>não</w:t>
      </w:r>
      <w:r w:rsidR="00414096">
        <w:t xml:space="preserve">  </w:t>
      </w:r>
      <w:r w:rsidRPr="00414096">
        <w:t xml:space="preserve"> são </w:t>
      </w:r>
      <w:r w:rsidR="00414096">
        <w:t xml:space="preserve">  </w:t>
      </w:r>
      <w:r w:rsidRPr="00414096">
        <w:t xml:space="preserve">remunerados, </w:t>
      </w:r>
      <w:r w:rsidR="00414096">
        <w:t xml:space="preserve">  </w:t>
      </w:r>
      <w:r w:rsidR="00414096" w:rsidRPr="00414096">
        <w:t xml:space="preserve"> </w:t>
      </w:r>
      <w:r w:rsidRPr="00414096">
        <w:t xml:space="preserve">sendo </w:t>
      </w:r>
    </w:p>
    <w:p w:rsidR="00414096" w:rsidRDefault="00414096" w:rsidP="00204EF4">
      <w:pPr>
        <w:pStyle w:val="NormalWeb"/>
      </w:pPr>
      <w:proofErr w:type="gramStart"/>
      <w:r>
        <w:t>considerados</w:t>
      </w:r>
      <w:proofErr w:type="gramEnd"/>
      <w:r>
        <w:t xml:space="preserve"> de relevante interesse público.</w:t>
      </w:r>
    </w:p>
    <w:p w:rsidR="005261C1" w:rsidRPr="00F30C9A" w:rsidRDefault="005261C1" w:rsidP="00204EF4">
      <w:pPr>
        <w:pStyle w:val="NormalWeb"/>
      </w:pPr>
      <w:r w:rsidRPr="00F30C9A">
        <w:rPr>
          <w:b/>
          <w:bCs/>
        </w:rPr>
        <w:t>Parágrafo único</w:t>
      </w:r>
      <w:r w:rsidRPr="00F30C9A">
        <w:t>: As trabalhadoras representantes do Poder Público serão liberadas de seus afazeres durante as reuniões e atividades organizadas e promovidas pelo CMDM.</w:t>
      </w:r>
    </w:p>
    <w:p w:rsidR="00783677" w:rsidRPr="00717B14" w:rsidRDefault="00783677" w:rsidP="00204EF4">
      <w:pPr>
        <w:pStyle w:val="NormalWeb"/>
      </w:pPr>
      <w:r w:rsidRPr="00717B14">
        <w:t>III- DAS ELEIÇÕES</w:t>
      </w:r>
    </w:p>
    <w:p w:rsidR="00204EF4" w:rsidRDefault="00783677" w:rsidP="00204EF4">
      <w:r w:rsidRPr="00940EAA">
        <w:rPr>
          <w:b/>
          <w:bCs/>
        </w:rPr>
        <w:t>Art. 6º-</w:t>
      </w:r>
      <w:r w:rsidRPr="00940EAA">
        <w:rPr>
          <w:rStyle w:val="apple-converted-space"/>
          <w:b/>
          <w:bCs/>
        </w:rPr>
        <w:t> </w:t>
      </w:r>
      <w:r w:rsidRPr="00940EAA">
        <w:t>A eleição das representantes da sociedade civil deverá ocorrer a cada biênio, sendo precedida pela Conferência Municipal das Políticas Públicas</w:t>
      </w:r>
      <w:r w:rsidR="00204EF4">
        <w:t xml:space="preserve"> para as mulheres, conforme o dispositivo da Lei.  </w:t>
      </w:r>
      <w:r w:rsidRPr="00940EAA">
        <w:t xml:space="preserve"> </w:t>
      </w:r>
    </w:p>
    <w:p w:rsidR="009F2BC5" w:rsidRDefault="00783677" w:rsidP="00204EF4">
      <w:r w:rsidRPr="00940EAA">
        <w:rPr>
          <w:b/>
          <w:bCs/>
        </w:rPr>
        <w:t>I-</w:t>
      </w:r>
      <w:r w:rsidRPr="00940EAA">
        <w:rPr>
          <w:rStyle w:val="apple-converted-space"/>
          <w:b/>
          <w:bCs/>
        </w:rPr>
        <w:t> </w:t>
      </w:r>
      <w:r w:rsidRPr="00940EAA">
        <w:t xml:space="preserve">Cabe ao Conselho constituir uma comissão de preparação da Conferência e comissão da eleição, assim como definir a forma de articulação de todos os </w:t>
      </w:r>
      <w:r w:rsidR="009F2BC5">
        <w:t xml:space="preserve">movimentos de mulheres para ampla participação;  </w:t>
      </w:r>
    </w:p>
    <w:p w:rsidR="00FB02F3" w:rsidRPr="00FB02F3" w:rsidRDefault="00783677" w:rsidP="00204EF4">
      <w:pPr>
        <w:rPr>
          <w:color w:val="FF0000"/>
        </w:rPr>
      </w:pPr>
      <w:r w:rsidRPr="00703DCB">
        <w:rPr>
          <w:b/>
          <w:bCs/>
        </w:rPr>
        <w:t>II-</w:t>
      </w:r>
      <w:r w:rsidRPr="00703DCB">
        <w:rPr>
          <w:rStyle w:val="apple-converted-space"/>
          <w:b/>
          <w:bCs/>
        </w:rPr>
        <w:t> </w:t>
      </w:r>
      <w:r w:rsidR="00FB02F3" w:rsidRPr="00703DCB">
        <w:t>A President</w:t>
      </w:r>
      <w:r w:rsidR="00681EED">
        <w:t>a</w:t>
      </w:r>
      <w:r w:rsidR="00FB02F3" w:rsidRPr="00703DCB">
        <w:t>, Vice-President</w:t>
      </w:r>
      <w:r w:rsidR="00681EED">
        <w:t>a</w:t>
      </w:r>
      <w:r w:rsidR="00FB02F3" w:rsidRPr="00703DCB">
        <w:t>, Secretária Geral e Primeira Secretária do Conselho serão escolhidas entre seus pares em eleição direta e voto secreto</w:t>
      </w:r>
      <w:r w:rsidR="00940EAA" w:rsidRPr="00703DCB">
        <w:t>.</w:t>
      </w:r>
      <w:r w:rsidR="00FB02F3" w:rsidRPr="00703DCB">
        <w:t xml:space="preserve"> </w:t>
      </w:r>
    </w:p>
    <w:p w:rsidR="00B81859" w:rsidRPr="00B81859" w:rsidRDefault="00FB02F3" w:rsidP="00204EF4">
      <w:pPr>
        <w:pStyle w:val="NormalWeb"/>
      </w:pPr>
      <w:r w:rsidRPr="00FB02F3">
        <w:t xml:space="preserve"> </w:t>
      </w:r>
      <w:r w:rsidR="00B81859" w:rsidRPr="00B81859">
        <w:t>IV- DO FUNCIONAMENTO DO CMDM</w:t>
      </w:r>
    </w:p>
    <w:p w:rsidR="00B81859" w:rsidRPr="00717B14" w:rsidRDefault="00B81859" w:rsidP="00204EF4">
      <w:pPr>
        <w:pStyle w:val="NormalWeb"/>
      </w:pPr>
      <w:r w:rsidRPr="00717B14">
        <w:rPr>
          <w:b/>
          <w:bCs/>
        </w:rPr>
        <w:t>Art.</w:t>
      </w:r>
      <w:r w:rsidR="00C43D79" w:rsidRPr="00717B14">
        <w:rPr>
          <w:b/>
          <w:bCs/>
        </w:rPr>
        <w:t>7</w:t>
      </w:r>
      <w:r w:rsidRPr="00717B14">
        <w:rPr>
          <w:b/>
          <w:bCs/>
        </w:rPr>
        <w:t>º</w:t>
      </w:r>
      <w:r w:rsidR="00B023A6" w:rsidRPr="00717B14">
        <w:rPr>
          <w:b/>
          <w:bCs/>
        </w:rPr>
        <w:t>-</w:t>
      </w:r>
      <w:r w:rsidRPr="00717B14">
        <w:rPr>
          <w:rStyle w:val="apple-converted-space"/>
        </w:rPr>
        <w:t> </w:t>
      </w:r>
      <w:r w:rsidRPr="00717B14">
        <w:t xml:space="preserve">As reuniões ordinárias serão realizadas na </w:t>
      </w:r>
      <w:r w:rsidR="00C43D79" w:rsidRPr="00717B14">
        <w:t xml:space="preserve">última quarta feira de cada mês, às </w:t>
      </w:r>
      <w:proofErr w:type="gramStart"/>
      <w:r w:rsidR="00C43D79" w:rsidRPr="00717B14">
        <w:t>09:00</w:t>
      </w:r>
      <w:proofErr w:type="gramEnd"/>
      <w:r w:rsidR="00C43D79" w:rsidRPr="00717B14">
        <w:t xml:space="preserve"> </w:t>
      </w:r>
      <w:r w:rsidRPr="00717B14">
        <w:t xml:space="preserve">horas, conforme calendário proposto e aprovado </w:t>
      </w:r>
      <w:r w:rsidR="00C43D79" w:rsidRPr="00717B14">
        <w:t>em reuni</w:t>
      </w:r>
      <w:r w:rsidRPr="00717B14">
        <w:t xml:space="preserve">ão </w:t>
      </w:r>
      <w:r w:rsidR="00C43D79" w:rsidRPr="00717B14">
        <w:t>ordinária.</w:t>
      </w:r>
    </w:p>
    <w:p w:rsidR="00B81859" w:rsidRPr="00717B14" w:rsidRDefault="00B023A6" w:rsidP="00204EF4">
      <w:pPr>
        <w:pStyle w:val="NormalWeb"/>
      </w:pPr>
      <w:r w:rsidRPr="00717B14">
        <w:rPr>
          <w:b/>
        </w:rPr>
        <w:t xml:space="preserve">Art.8º- </w:t>
      </w:r>
      <w:r w:rsidRPr="00717B14">
        <w:t>As reuniões extraordinárias serão convocadas pela President</w:t>
      </w:r>
      <w:r w:rsidR="007D5F46">
        <w:t>a</w:t>
      </w:r>
      <w:r w:rsidRPr="00717B14">
        <w:t xml:space="preserve"> do Conselho</w:t>
      </w:r>
      <w:r w:rsidR="007D5F46">
        <w:t>,</w:t>
      </w:r>
      <w:r w:rsidRPr="00717B14">
        <w:t xml:space="preserve"> com pauta pré-estabelecida</w:t>
      </w:r>
      <w:r w:rsidR="007D5F46">
        <w:t>,</w:t>
      </w:r>
      <w:r w:rsidRPr="00717B14">
        <w:t xml:space="preserve"> com no mínimo 24 (vinte e quatro horas) de antecedência</w:t>
      </w:r>
      <w:r w:rsidR="007D5F46">
        <w:t>,</w:t>
      </w:r>
      <w:r w:rsidRPr="00717B14">
        <w:t xml:space="preserve"> por telefone e/ou correio eletrônico. </w:t>
      </w:r>
    </w:p>
    <w:p w:rsidR="00ED13B6" w:rsidRPr="00717B14" w:rsidRDefault="00ED13B6" w:rsidP="00204EF4">
      <w:pPr>
        <w:pStyle w:val="NormalWeb"/>
      </w:pPr>
      <w:r w:rsidRPr="00717B14">
        <w:rPr>
          <w:b/>
          <w:bCs/>
        </w:rPr>
        <w:t>Art.9</w:t>
      </w:r>
      <w:r w:rsidR="00694E6A">
        <w:rPr>
          <w:b/>
          <w:bCs/>
        </w:rPr>
        <w:t>º</w:t>
      </w:r>
      <w:r w:rsidRPr="00717B14">
        <w:rPr>
          <w:b/>
          <w:bCs/>
        </w:rPr>
        <w:t>-</w:t>
      </w:r>
      <w:r w:rsidRPr="00717B14">
        <w:rPr>
          <w:rStyle w:val="apple-converted-space"/>
        </w:rPr>
        <w:t> </w:t>
      </w:r>
      <w:r w:rsidRPr="00717B14">
        <w:t>As reuniões serão realizadas em primeira convocação com a presença da maioria absoluta dos membros do Conselho – titular ou sua suplente - e em segunda convocação, após trinta minutos, com qualquer quorum.</w:t>
      </w:r>
    </w:p>
    <w:p w:rsidR="00D37CA1" w:rsidRPr="00717B14" w:rsidRDefault="00D37CA1" w:rsidP="00204EF4">
      <w:pPr>
        <w:pStyle w:val="NormalWeb"/>
      </w:pPr>
      <w:r w:rsidRPr="00717B14">
        <w:rPr>
          <w:b/>
          <w:bCs/>
        </w:rPr>
        <w:t>Art. 10-</w:t>
      </w:r>
      <w:r w:rsidRPr="00717B14">
        <w:rPr>
          <w:rStyle w:val="apple-converted-space"/>
        </w:rPr>
        <w:t> </w:t>
      </w:r>
      <w:r w:rsidRPr="00717B14">
        <w:t>As deliberações, nas reuniões ordinárias, deverão ser feitas por meio de votação desde que estejam presentes 1/3 ou mais das conselheiras titulares ou suas suplentes e no caso de reuniões extraordinárias será necessária a aprovação de 50% mais uma das conselheiras titulares ou suas suplentes.</w:t>
      </w:r>
    </w:p>
    <w:p w:rsidR="00D37CA1" w:rsidRPr="00717B14" w:rsidRDefault="00D37CA1" w:rsidP="00204EF4">
      <w:pPr>
        <w:pStyle w:val="NormalWeb"/>
      </w:pPr>
      <w:r w:rsidRPr="00717B14">
        <w:rPr>
          <w:b/>
          <w:bCs/>
        </w:rPr>
        <w:lastRenderedPageBreak/>
        <w:t>Art.11-</w:t>
      </w:r>
      <w:r w:rsidRPr="00717B14">
        <w:rPr>
          <w:rStyle w:val="apple-converted-space"/>
        </w:rPr>
        <w:t> </w:t>
      </w:r>
      <w:r w:rsidRPr="00717B14">
        <w:t xml:space="preserve">As reuniões serão registradas em ata e deverá ser submetida à aprovação </w:t>
      </w:r>
      <w:r w:rsidR="00421474">
        <w:t xml:space="preserve">do Conselho </w:t>
      </w:r>
      <w:r w:rsidRPr="00717B14">
        <w:t>na reunião posterior.</w:t>
      </w:r>
    </w:p>
    <w:p w:rsidR="00D37CA1" w:rsidRPr="00717B14" w:rsidRDefault="00D37CA1" w:rsidP="00204EF4">
      <w:pPr>
        <w:pStyle w:val="NormalWeb"/>
      </w:pPr>
      <w:r w:rsidRPr="00717B14">
        <w:rPr>
          <w:b/>
          <w:bCs/>
        </w:rPr>
        <w:t>Art.12-</w:t>
      </w:r>
      <w:r w:rsidRPr="00717B14">
        <w:rPr>
          <w:rStyle w:val="apple-converted-space"/>
        </w:rPr>
        <w:t> </w:t>
      </w:r>
      <w:r w:rsidRPr="00717B14">
        <w:t>As pautas das reuniões ordinárias obedecerão à seguinte ordem: aprovação da ata da reunião anterior; informes das comissões de trabalho e assuntos novos com as respectivas deliberações e palavra aberta.</w:t>
      </w:r>
    </w:p>
    <w:p w:rsidR="00827B37" w:rsidRPr="00717B14" w:rsidRDefault="00827B37" w:rsidP="00204EF4">
      <w:pPr>
        <w:pStyle w:val="NormalWeb"/>
      </w:pPr>
      <w:r w:rsidRPr="00717B14">
        <w:rPr>
          <w:b/>
          <w:bCs/>
        </w:rPr>
        <w:t>Art.13-</w:t>
      </w:r>
      <w:r w:rsidRPr="00717B14">
        <w:rPr>
          <w:rStyle w:val="apple-converted-space"/>
        </w:rPr>
        <w:t> </w:t>
      </w:r>
      <w:r w:rsidRPr="00717B14">
        <w:t>A critério da President</w:t>
      </w:r>
      <w:r w:rsidR="00763D09">
        <w:t>a</w:t>
      </w:r>
      <w:r w:rsidRPr="00717B14">
        <w:t>, ou por solicitação prévia de alguma comissão, poderão ser convidadas para reuniões, sem direito a voto, pessoas que podem contribuir em esclarecimentos ou conteúdos pertinentes às matérias em discussão.</w:t>
      </w:r>
    </w:p>
    <w:p w:rsidR="00A75B1E" w:rsidRDefault="0063342A" w:rsidP="00A75B1E">
      <w:pPr>
        <w:pStyle w:val="NormalWeb"/>
      </w:pPr>
      <w:r w:rsidRPr="00717B14">
        <w:rPr>
          <w:b/>
          <w:bCs/>
        </w:rPr>
        <w:t>Art.14-</w:t>
      </w:r>
      <w:r w:rsidRPr="00717B14">
        <w:rPr>
          <w:rStyle w:val="apple-converted-space"/>
        </w:rPr>
        <w:t> </w:t>
      </w:r>
      <w:r w:rsidRPr="00717B14">
        <w:t>Funcionarão as seguintes comissões de trabalho: Políticas Públicas e Legislação - Prevenção e Combate à Violência contra a Mulher - Saúde - Educação - Comunicação, Articulação e</w:t>
      </w:r>
      <w:r w:rsidR="00A75B1E">
        <w:t xml:space="preserve"> </w:t>
      </w:r>
      <w:r w:rsidRPr="00717B14">
        <w:t>Formação e as conselheiras</w:t>
      </w:r>
      <w:r w:rsidR="00A75B1E">
        <w:t xml:space="preserve"> </w:t>
      </w:r>
      <w:r w:rsidRPr="00717B14">
        <w:t>deverão</w:t>
      </w:r>
      <w:r w:rsidR="00A75B1E">
        <w:t xml:space="preserve"> se reunir mensalmente antes da reunião do Conselho.</w:t>
      </w:r>
      <w:r w:rsidRPr="00717B14">
        <w:t xml:space="preserve"> </w:t>
      </w:r>
    </w:p>
    <w:p w:rsidR="0063342A" w:rsidRPr="00717B14" w:rsidRDefault="0063342A" w:rsidP="00A75B1E">
      <w:pPr>
        <w:pStyle w:val="NormalWeb"/>
        <w:spacing w:line="276" w:lineRule="auto"/>
      </w:pPr>
      <w:r w:rsidRPr="00717B14">
        <w:rPr>
          <w:b/>
          <w:bCs/>
        </w:rPr>
        <w:t>Parágrafo único</w:t>
      </w:r>
      <w:r w:rsidRPr="00717B14">
        <w:t>: As ex-conselheiras que quiserem participar dos trabalhos das comissões, como colaboradoras, poderão participar das reuniões do CMDM, com direito à voz.</w:t>
      </w:r>
    </w:p>
    <w:p w:rsidR="00A373C4" w:rsidRPr="00717B14" w:rsidRDefault="00A373C4" w:rsidP="00204EF4">
      <w:pPr>
        <w:pStyle w:val="NormalWeb"/>
      </w:pPr>
      <w:r w:rsidRPr="00717B14">
        <w:t xml:space="preserve">V </w:t>
      </w:r>
      <w:proofErr w:type="gramStart"/>
      <w:r w:rsidRPr="00717B14">
        <w:t>–DAS</w:t>
      </w:r>
      <w:proofErr w:type="gramEnd"/>
      <w:r w:rsidRPr="00717B14">
        <w:t xml:space="preserve"> COMPETÊNCIAS</w:t>
      </w:r>
    </w:p>
    <w:p w:rsidR="00972DCD" w:rsidRPr="00717B14" w:rsidRDefault="00412B3E" w:rsidP="00204EF4">
      <w:pPr>
        <w:rPr>
          <w:rFonts w:eastAsia="Times New Roman"/>
          <w:lang w:eastAsia="pt-BR"/>
        </w:rPr>
      </w:pPr>
      <w:r w:rsidRPr="00717B14">
        <w:rPr>
          <w:rFonts w:eastAsia="Times New Roman"/>
          <w:b/>
          <w:lang w:eastAsia="pt-BR"/>
        </w:rPr>
        <w:t>Art.</w:t>
      </w:r>
      <w:r w:rsidR="00972DCD" w:rsidRPr="00717B14">
        <w:rPr>
          <w:rFonts w:eastAsia="Times New Roman"/>
          <w:b/>
          <w:lang w:eastAsia="pt-BR"/>
        </w:rPr>
        <w:t xml:space="preserve"> 15</w:t>
      </w:r>
      <w:r w:rsidR="00972DCD" w:rsidRPr="00717B14">
        <w:rPr>
          <w:rFonts w:eastAsia="Times New Roman"/>
          <w:lang w:eastAsia="pt-BR"/>
        </w:rPr>
        <w:t xml:space="preserve"> - Compete à President</w:t>
      </w:r>
      <w:r w:rsidR="00BF26A3">
        <w:rPr>
          <w:rFonts w:eastAsia="Times New Roman"/>
          <w:lang w:eastAsia="pt-BR"/>
        </w:rPr>
        <w:t>a</w:t>
      </w:r>
      <w:r w:rsidR="00972DCD" w:rsidRPr="00717B14">
        <w:rPr>
          <w:rFonts w:eastAsia="Times New Roman"/>
          <w:lang w:eastAsia="pt-BR"/>
        </w:rPr>
        <w:t>:</w:t>
      </w:r>
    </w:p>
    <w:p w:rsidR="00972DCD" w:rsidRPr="00717B14" w:rsidRDefault="00972DCD" w:rsidP="00204EF4">
      <w:pPr>
        <w:rPr>
          <w:rFonts w:eastAsia="Times New Roman"/>
          <w:lang w:eastAsia="pt-BR"/>
        </w:rPr>
      </w:pPr>
      <w:r w:rsidRPr="00717B14">
        <w:rPr>
          <w:rFonts w:eastAsia="Times New Roman"/>
          <w:lang w:eastAsia="pt-BR"/>
        </w:rPr>
        <w:t>I. Convocar e presidir as reuniões ordinárias e extraordinárias, estabelecendo pautas e ordenando o uso da palavra durante as reuniões;</w:t>
      </w:r>
    </w:p>
    <w:p w:rsidR="00972DCD" w:rsidRPr="00717B14" w:rsidRDefault="00972DCD" w:rsidP="00204EF4">
      <w:pPr>
        <w:rPr>
          <w:rFonts w:eastAsia="Times New Roman"/>
          <w:lang w:eastAsia="pt-BR"/>
        </w:rPr>
      </w:pPr>
      <w:r w:rsidRPr="00717B14">
        <w:rPr>
          <w:rFonts w:eastAsia="Times New Roman"/>
          <w:lang w:eastAsia="pt-BR"/>
        </w:rPr>
        <w:t xml:space="preserve">II. Representar o Conselho perante </w:t>
      </w:r>
      <w:r w:rsidR="00BF26A3">
        <w:rPr>
          <w:rFonts w:eastAsia="Times New Roman"/>
          <w:lang w:eastAsia="pt-BR"/>
        </w:rPr>
        <w:t>a</w:t>
      </w:r>
      <w:r w:rsidRPr="00717B14">
        <w:rPr>
          <w:rFonts w:eastAsia="Times New Roman"/>
          <w:lang w:eastAsia="pt-BR"/>
        </w:rPr>
        <w:t>s Autoridades Municipais, Estaduais e Federais, e</w:t>
      </w:r>
      <w:r w:rsidR="00BF26A3">
        <w:rPr>
          <w:rFonts w:eastAsia="Times New Roman"/>
          <w:lang w:eastAsia="pt-BR"/>
        </w:rPr>
        <w:t>/</w:t>
      </w:r>
      <w:r w:rsidRPr="00717B14">
        <w:rPr>
          <w:rFonts w:eastAsia="Times New Roman"/>
          <w:lang w:eastAsia="pt-BR"/>
        </w:rPr>
        <w:t>ou em qualquer evento pertinente aos interesses do CMDM, bem como podendo indicar representantes;</w:t>
      </w:r>
    </w:p>
    <w:p w:rsidR="00972DCD" w:rsidRPr="00717B14" w:rsidRDefault="00972DCD" w:rsidP="00204EF4">
      <w:pPr>
        <w:rPr>
          <w:rFonts w:eastAsia="Times New Roman"/>
          <w:lang w:eastAsia="pt-BR"/>
        </w:rPr>
      </w:pPr>
      <w:r w:rsidRPr="00717B14">
        <w:rPr>
          <w:rFonts w:eastAsia="Times New Roman"/>
          <w:lang w:eastAsia="pt-BR"/>
        </w:rPr>
        <w:t>III. Representar o Conselho em eventos de interesse do Conselho quer seja nacional, estadual e municipal, bem como indicar representante;</w:t>
      </w:r>
    </w:p>
    <w:p w:rsidR="00972DCD" w:rsidRPr="00717B14" w:rsidRDefault="00972DCD" w:rsidP="00204EF4">
      <w:pPr>
        <w:rPr>
          <w:rFonts w:eastAsia="Times New Roman"/>
          <w:lang w:eastAsia="pt-BR"/>
        </w:rPr>
      </w:pPr>
      <w:r w:rsidRPr="00717B14">
        <w:rPr>
          <w:rFonts w:eastAsia="Times New Roman"/>
          <w:lang w:eastAsia="pt-BR"/>
        </w:rPr>
        <w:t>IV. Expedir ato de criação de câmaras temáticas ou comissões, mediante portaria;</w:t>
      </w:r>
    </w:p>
    <w:p w:rsidR="00972DCD" w:rsidRPr="00717B14" w:rsidRDefault="00972DCD" w:rsidP="00204EF4">
      <w:pPr>
        <w:rPr>
          <w:rFonts w:eastAsia="Times New Roman"/>
          <w:lang w:eastAsia="pt-BR"/>
        </w:rPr>
      </w:pPr>
      <w:r w:rsidRPr="00717B14">
        <w:rPr>
          <w:rFonts w:eastAsia="Times New Roman"/>
          <w:lang w:eastAsia="pt-BR"/>
        </w:rPr>
        <w:t>V. Ter sob</w:t>
      </w:r>
      <w:r w:rsidR="00DE17D1">
        <w:rPr>
          <w:rFonts w:eastAsia="Times New Roman"/>
          <w:lang w:eastAsia="pt-BR"/>
        </w:rPr>
        <w:t xml:space="preserve"> </w:t>
      </w:r>
      <w:r w:rsidRPr="00717B14">
        <w:rPr>
          <w:rFonts w:eastAsia="Times New Roman"/>
          <w:lang w:eastAsia="pt-BR"/>
        </w:rPr>
        <w:t>sua guarda e responsabilidade todos os livros e materiais do Conselho e acompanhar os trabalhos da Secretaria Executiva;</w:t>
      </w:r>
    </w:p>
    <w:p w:rsidR="00972DCD" w:rsidRPr="00717B14" w:rsidRDefault="00972DCD" w:rsidP="00204EF4">
      <w:pPr>
        <w:rPr>
          <w:rFonts w:eastAsia="Times New Roman"/>
          <w:lang w:eastAsia="pt-BR"/>
        </w:rPr>
      </w:pPr>
      <w:r w:rsidRPr="00717B14">
        <w:rPr>
          <w:rFonts w:eastAsia="Times New Roman"/>
          <w:lang w:eastAsia="pt-BR"/>
        </w:rPr>
        <w:lastRenderedPageBreak/>
        <w:t xml:space="preserve">VI. Submeter </w:t>
      </w:r>
      <w:r w:rsidR="00B34641">
        <w:rPr>
          <w:rFonts w:eastAsia="Times New Roman"/>
          <w:lang w:eastAsia="pt-BR"/>
        </w:rPr>
        <w:t>à votação as matérias</w:t>
      </w:r>
      <w:r w:rsidRPr="00717B14">
        <w:rPr>
          <w:rFonts w:eastAsia="Times New Roman"/>
          <w:lang w:eastAsia="pt-BR"/>
        </w:rPr>
        <w:t xml:space="preserve"> a serem decididas pelo Conselho;</w:t>
      </w:r>
    </w:p>
    <w:p w:rsidR="00972DCD" w:rsidRPr="00717B14" w:rsidRDefault="00972DCD" w:rsidP="00204EF4">
      <w:pPr>
        <w:rPr>
          <w:rFonts w:eastAsia="Times New Roman"/>
          <w:lang w:eastAsia="pt-BR"/>
        </w:rPr>
      </w:pPr>
      <w:r w:rsidRPr="00717B14">
        <w:rPr>
          <w:rFonts w:eastAsia="Times New Roman"/>
          <w:lang w:eastAsia="pt-BR"/>
        </w:rPr>
        <w:t>VII. Submeter à apreciação</w:t>
      </w:r>
      <w:r w:rsidR="00B34641">
        <w:rPr>
          <w:rFonts w:eastAsia="Times New Roman"/>
          <w:lang w:eastAsia="pt-BR"/>
        </w:rPr>
        <w:t xml:space="preserve"> e</w:t>
      </w:r>
      <w:r w:rsidRPr="00717B14">
        <w:rPr>
          <w:rFonts w:eastAsia="Times New Roman"/>
          <w:lang w:eastAsia="pt-BR"/>
        </w:rPr>
        <w:t xml:space="preserve"> aprovação do Conselho</w:t>
      </w:r>
      <w:r w:rsidR="00B34641">
        <w:rPr>
          <w:rFonts w:eastAsia="Times New Roman"/>
          <w:lang w:eastAsia="pt-BR"/>
        </w:rPr>
        <w:t xml:space="preserve"> o Calendário Anual de </w:t>
      </w:r>
      <w:r w:rsidR="007732AE">
        <w:rPr>
          <w:rFonts w:eastAsia="Times New Roman"/>
          <w:lang w:eastAsia="pt-BR"/>
        </w:rPr>
        <w:t>Atividades;</w:t>
      </w:r>
    </w:p>
    <w:p w:rsidR="00972DCD" w:rsidRPr="00717B14" w:rsidRDefault="00972DCD" w:rsidP="00204EF4">
      <w:pPr>
        <w:rPr>
          <w:rFonts w:eastAsia="Times New Roman"/>
          <w:lang w:eastAsia="pt-BR"/>
        </w:rPr>
      </w:pPr>
      <w:r w:rsidRPr="00717B14">
        <w:rPr>
          <w:rFonts w:eastAsia="Times New Roman"/>
          <w:lang w:eastAsia="pt-BR"/>
        </w:rPr>
        <w:t>VIII. Encaminhar ao Prefeito Municipal e a Secretaria responsável as deliberações do Conselho, cuja formalização dependa de ato do mesmo;</w:t>
      </w:r>
    </w:p>
    <w:p w:rsidR="00972DCD" w:rsidRPr="00717B14" w:rsidRDefault="00972DCD" w:rsidP="00204EF4">
      <w:pPr>
        <w:rPr>
          <w:rFonts w:eastAsia="Times New Roman"/>
          <w:lang w:eastAsia="pt-BR"/>
        </w:rPr>
      </w:pPr>
      <w:r w:rsidRPr="00717B14">
        <w:rPr>
          <w:rFonts w:eastAsia="Times New Roman"/>
          <w:lang w:eastAsia="pt-BR"/>
        </w:rPr>
        <w:t>IX. Assinar todos os documentos relacionados ao Conselho e zelar pelo cumprimento do seu teor adotando para este fim, as providências que se fizerem necessárias;</w:t>
      </w:r>
    </w:p>
    <w:p w:rsidR="00972DCD" w:rsidRPr="00717B14" w:rsidRDefault="00972DCD" w:rsidP="00204EF4">
      <w:pPr>
        <w:rPr>
          <w:rFonts w:eastAsia="Times New Roman"/>
          <w:lang w:eastAsia="pt-BR"/>
        </w:rPr>
      </w:pPr>
      <w:r w:rsidRPr="00717B14">
        <w:rPr>
          <w:rFonts w:eastAsia="Times New Roman"/>
          <w:lang w:eastAsia="pt-BR"/>
        </w:rPr>
        <w:t>X. Exercer atividades de modo imparcial protegendo os direitos da mulher, de forma suprapartidária;</w:t>
      </w:r>
    </w:p>
    <w:p w:rsidR="00972DCD" w:rsidRPr="00717B14" w:rsidRDefault="00972DCD" w:rsidP="00204EF4">
      <w:pPr>
        <w:rPr>
          <w:rFonts w:eastAsia="Times New Roman"/>
          <w:lang w:eastAsia="pt-BR"/>
        </w:rPr>
      </w:pPr>
      <w:r w:rsidRPr="00717B14">
        <w:rPr>
          <w:rFonts w:eastAsia="Times New Roman"/>
          <w:lang w:eastAsia="pt-BR"/>
        </w:rPr>
        <w:t>XI. Manter a ordem na condução dos trabalhos, podendo suspend</w:t>
      </w:r>
      <w:r w:rsidR="00CD5299">
        <w:rPr>
          <w:rFonts w:eastAsia="Times New Roman"/>
          <w:lang w:eastAsia="pt-BR"/>
        </w:rPr>
        <w:t>ê-lo</w:t>
      </w:r>
      <w:r w:rsidRPr="00717B14">
        <w:rPr>
          <w:rFonts w:eastAsia="Times New Roman"/>
          <w:lang w:eastAsia="pt-BR"/>
        </w:rPr>
        <w:t>s sempre que se fizer necessário;</w:t>
      </w:r>
    </w:p>
    <w:p w:rsidR="00972DCD" w:rsidRPr="00717B14" w:rsidRDefault="00972DCD" w:rsidP="00204EF4">
      <w:pPr>
        <w:rPr>
          <w:rFonts w:eastAsia="Times New Roman"/>
          <w:lang w:eastAsia="pt-BR"/>
        </w:rPr>
      </w:pPr>
      <w:r w:rsidRPr="00717B14">
        <w:rPr>
          <w:rFonts w:eastAsia="Times New Roman"/>
          <w:lang w:eastAsia="pt-BR"/>
        </w:rPr>
        <w:t>XII. Praticar os demais atos dentro de suas atribuições, que se façam necessárias para que sejam cumpridas as finalidades do CMDM, delegando conforme as necessidades, suas competências;</w:t>
      </w:r>
    </w:p>
    <w:p w:rsidR="00972DCD" w:rsidRPr="00717B14" w:rsidRDefault="00972DCD" w:rsidP="00204EF4">
      <w:pPr>
        <w:rPr>
          <w:rFonts w:eastAsia="Times New Roman"/>
          <w:lang w:eastAsia="pt-BR"/>
        </w:rPr>
      </w:pPr>
      <w:r w:rsidRPr="00717B14">
        <w:rPr>
          <w:rFonts w:eastAsia="Times New Roman"/>
          <w:lang w:eastAsia="pt-BR"/>
        </w:rPr>
        <w:t>XIII. Decidir em conjunto com as demais Conselheiras sobre a criação e a participação nos eventos do Município, com o objetivo de arrecadação de fundos que serão destinados ao desenvolvimento de programas de atendimento á mulher;</w:t>
      </w:r>
    </w:p>
    <w:p w:rsidR="00972DCD" w:rsidRPr="00717B14" w:rsidRDefault="00972DCD" w:rsidP="00204EF4">
      <w:pPr>
        <w:rPr>
          <w:rFonts w:eastAsia="Times New Roman"/>
          <w:lang w:eastAsia="pt-BR"/>
        </w:rPr>
      </w:pPr>
      <w:r w:rsidRPr="00717B14">
        <w:rPr>
          <w:rFonts w:eastAsia="Times New Roman"/>
          <w:lang w:eastAsia="pt-BR"/>
        </w:rPr>
        <w:t>XIV. Exercer o voto de qualidade em caso de empate.</w:t>
      </w:r>
    </w:p>
    <w:p w:rsidR="00972DCD" w:rsidRPr="00717B14" w:rsidRDefault="00972DCD" w:rsidP="00204EF4">
      <w:pPr>
        <w:pStyle w:val="NormalWeb"/>
        <w:rPr>
          <w:b/>
          <w:bCs/>
        </w:rPr>
      </w:pPr>
      <w:r w:rsidRPr="00717B14">
        <w:rPr>
          <w:b/>
        </w:rPr>
        <w:t>Art</w:t>
      </w:r>
      <w:r w:rsidR="00412B3E" w:rsidRPr="00717B14">
        <w:rPr>
          <w:b/>
        </w:rPr>
        <w:t>.</w:t>
      </w:r>
      <w:r w:rsidRPr="00717B14">
        <w:rPr>
          <w:b/>
        </w:rPr>
        <w:t>16</w:t>
      </w:r>
      <w:r w:rsidRPr="00717B14">
        <w:t xml:space="preserve"> - A critério da President</w:t>
      </w:r>
      <w:r w:rsidR="00B96009">
        <w:t>a</w:t>
      </w:r>
      <w:r w:rsidRPr="00717B14">
        <w:t>, ou por deliberação do Conselho, poderão participar das reuniões e debates, somente com direito a voz, instituições ou pessoas interessadas no movimento em Prol dos Direitos da Mulher, que possam contribuir para o esclarecimento das matérias em discussão.</w:t>
      </w:r>
    </w:p>
    <w:p w:rsidR="00972DCD" w:rsidRPr="00717B14" w:rsidRDefault="00412B3E" w:rsidP="00204EF4">
      <w:pPr>
        <w:rPr>
          <w:rFonts w:eastAsia="Times New Roman"/>
          <w:lang w:eastAsia="pt-BR"/>
        </w:rPr>
      </w:pPr>
      <w:r w:rsidRPr="00717B14">
        <w:rPr>
          <w:rFonts w:eastAsia="Times New Roman"/>
          <w:b/>
          <w:lang w:eastAsia="pt-BR"/>
        </w:rPr>
        <w:t>Art.</w:t>
      </w:r>
      <w:r w:rsidR="00972DCD" w:rsidRPr="00717B14">
        <w:rPr>
          <w:rFonts w:eastAsia="Times New Roman"/>
          <w:b/>
          <w:lang w:eastAsia="pt-BR"/>
        </w:rPr>
        <w:t xml:space="preserve"> 17</w:t>
      </w:r>
      <w:r w:rsidR="00972DCD" w:rsidRPr="00717B14">
        <w:rPr>
          <w:rFonts w:eastAsia="Times New Roman"/>
          <w:lang w:eastAsia="pt-BR"/>
        </w:rPr>
        <w:t xml:space="preserve"> - Compete à Vice-president</w:t>
      </w:r>
      <w:r w:rsidR="00FF5CD3">
        <w:rPr>
          <w:rFonts w:eastAsia="Times New Roman"/>
          <w:lang w:eastAsia="pt-BR"/>
        </w:rPr>
        <w:t>a</w:t>
      </w:r>
      <w:r w:rsidR="00972DCD" w:rsidRPr="00717B14">
        <w:rPr>
          <w:rFonts w:eastAsia="Times New Roman"/>
          <w:lang w:eastAsia="pt-BR"/>
        </w:rPr>
        <w:t>:</w:t>
      </w:r>
    </w:p>
    <w:p w:rsidR="00972DCD" w:rsidRPr="00717B14" w:rsidRDefault="00972DCD" w:rsidP="00204EF4">
      <w:pPr>
        <w:rPr>
          <w:rFonts w:eastAsia="Times New Roman"/>
          <w:lang w:eastAsia="pt-BR"/>
        </w:rPr>
      </w:pPr>
      <w:r w:rsidRPr="00717B14">
        <w:rPr>
          <w:rFonts w:eastAsia="Times New Roman"/>
          <w:lang w:eastAsia="pt-BR"/>
        </w:rPr>
        <w:t>I. Substituir a President</w:t>
      </w:r>
      <w:r w:rsidR="00BE6C12">
        <w:rPr>
          <w:rFonts w:eastAsia="Times New Roman"/>
          <w:lang w:eastAsia="pt-BR"/>
        </w:rPr>
        <w:t>a</w:t>
      </w:r>
      <w:r w:rsidRPr="00717B14">
        <w:rPr>
          <w:rFonts w:eastAsia="Times New Roman"/>
          <w:lang w:eastAsia="pt-BR"/>
        </w:rPr>
        <w:t xml:space="preserve"> exercendo os atos de competência desta nos casos de suas ausências e impedimentos;</w:t>
      </w:r>
    </w:p>
    <w:p w:rsidR="00972DCD" w:rsidRPr="00717B14" w:rsidRDefault="00972DCD" w:rsidP="00204EF4">
      <w:pPr>
        <w:rPr>
          <w:rFonts w:eastAsia="Times New Roman"/>
          <w:lang w:eastAsia="pt-BR"/>
        </w:rPr>
      </w:pPr>
      <w:r w:rsidRPr="00717B14">
        <w:rPr>
          <w:rFonts w:eastAsia="Times New Roman"/>
          <w:lang w:eastAsia="pt-BR"/>
        </w:rPr>
        <w:t>II. Assessorar a President</w:t>
      </w:r>
      <w:r w:rsidR="00BE6C12">
        <w:rPr>
          <w:rFonts w:eastAsia="Times New Roman"/>
          <w:lang w:eastAsia="pt-BR"/>
        </w:rPr>
        <w:t>a</w:t>
      </w:r>
      <w:r w:rsidRPr="00717B14">
        <w:rPr>
          <w:rFonts w:eastAsia="Times New Roman"/>
          <w:lang w:eastAsia="pt-BR"/>
        </w:rPr>
        <w:t xml:space="preserve"> no cumprimento de suas atribuições;</w:t>
      </w:r>
    </w:p>
    <w:p w:rsidR="00972DCD" w:rsidRPr="00717B14" w:rsidRDefault="00972DCD" w:rsidP="00204EF4">
      <w:pPr>
        <w:rPr>
          <w:rFonts w:eastAsia="Times New Roman"/>
          <w:lang w:eastAsia="pt-BR"/>
        </w:rPr>
      </w:pPr>
      <w:r w:rsidRPr="00717B14">
        <w:rPr>
          <w:rFonts w:eastAsia="Times New Roman"/>
          <w:lang w:eastAsia="pt-BR"/>
        </w:rPr>
        <w:t>III. Cumprir e fazer cumprir as atribuições constantes deste Regimento.</w:t>
      </w:r>
    </w:p>
    <w:p w:rsidR="00972DCD" w:rsidRPr="00717B14" w:rsidRDefault="00972DCD" w:rsidP="00204EF4">
      <w:pPr>
        <w:rPr>
          <w:rFonts w:eastAsia="Times New Roman"/>
          <w:lang w:eastAsia="pt-BR"/>
        </w:rPr>
      </w:pPr>
      <w:r w:rsidRPr="00717B14">
        <w:rPr>
          <w:rFonts w:eastAsia="Times New Roman"/>
          <w:b/>
          <w:lang w:eastAsia="pt-BR"/>
        </w:rPr>
        <w:lastRenderedPageBreak/>
        <w:t>Art</w:t>
      </w:r>
      <w:r w:rsidR="008C2DCB" w:rsidRPr="00717B14">
        <w:rPr>
          <w:rFonts w:eastAsia="Times New Roman"/>
          <w:b/>
          <w:lang w:eastAsia="pt-BR"/>
        </w:rPr>
        <w:t>.</w:t>
      </w:r>
      <w:r w:rsidRPr="00717B14">
        <w:rPr>
          <w:rFonts w:eastAsia="Times New Roman"/>
          <w:b/>
          <w:lang w:eastAsia="pt-BR"/>
        </w:rPr>
        <w:t xml:space="preserve"> 18</w:t>
      </w:r>
      <w:r w:rsidRPr="00717B14">
        <w:rPr>
          <w:rFonts w:eastAsia="Times New Roman"/>
          <w:lang w:eastAsia="pt-BR"/>
        </w:rPr>
        <w:t xml:space="preserve"> - A função de Secretária do Conselho será exercida </w:t>
      </w:r>
      <w:r w:rsidR="00E42B33" w:rsidRPr="00717B14">
        <w:rPr>
          <w:rFonts w:eastAsia="Times New Roman"/>
          <w:lang w:eastAsia="pt-BR"/>
        </w:rPr>
        <w:t>pela Secretária Executiva</w:t>
      </w:r>
      <w:r w:rsidR="00E87CFA">
        <w:rPr>
          <w:rFonts w:eastAsia="Times New Roman"/>
          <w:lang w:eastAsia="pt-BR"/>
        </w:rPr>
        <w:t xml:space="preserve"> e em sua ausência</w:t>
      </w:r>
      <w:r w:rsidR="00E42B33" w:rsidRPr="00717B14">
        <w:rPr>
          <w:rFonts w:eastAsia="Times New Roman"/>
          <w:lang w:eastAsia="pt-BR"/>
        </w:rPr>
        <w:t>, assumirá de imediato a Secretária Geral.</w:t>
      </w:r>
    </w:p>
    <w:p w:rsidR="00D92459" w:rsidRDefault="00D92459" w:rsidP="00204EF4">
      <w:pPr>
        <w:pStyle w:val="NormalWeb"/>
        <w:rPr>
          <w:b/>
          <w:bCs/>
        </w:rPr>
      </w:pPr>
      <w:r>
        <w:t>Art.19 – Compete às conselheiras titulares:</w:t>
      </w:r>
    </w:p>
    <w:p w:rsidR="00D92459" w:rsidRPr="00D92459" w:rsidRDefault="006F609B" w:rsidP="00233DCF">
      <w:pPr>
        <w:pStyle w:val="NormalWeb"/>
        <w:spacing w:before="0" w:beforeAutospacing="0" w:after="0" w:afterAutospacing="0"/>
      </w:pPr>
      <w:r w:rsidRPr="00132C56">
        <w:rPr>
          <w:b/>
          <w:bCs/>
        </w:rPr>
        <w:t>I-</w:t>
      </w:r>
      <w:r w:rsidRPr="00132C56">
        <w:rPr>
          <w:rStyle w:val="apple-converted-space"/>
        </w:rPr>
        <w:t> </w:t>
      </w:r>
      <w:r w:rsidRPr="00132C56">
        <w:t>participar ativamente do</w:t>
      </w:r>
      <w:r w:rsidR="00D92459">
        <w:t xml:space="preserve"> </w:t>
      </w:r>
      <w:r w:rsidR="001E1736">
        <w:t>C</w:t>
      </w:r>
      <w:r w:rsidRPr="00132C56">
        <w:t>onselho, compondo as comissões</w:t>
      </w:r>
      <w:proofErr w:type="gramStart"/>
      <w:r w:rsidRPr="00132C56">
        <w:t xml:space="preserve"> </w:t>
      </w:r>
      <w:r w:rsidR="00D92459">
        <w:t xml:space="preserve"> </w:t>
      </w:r>
      <w:proofErr w:type="gramEnd"/>
      <w:r w:rsidRPr="00132C56">
        <w:t xml:space="preserve">de trabalho </w:t>
      </w:r>
      <w:r w:rsidR="00CA2524">
        <w:t>conforme o interesse;</w:t>
      </w:r>
    </w:p>
    <w:p w:rsidR="006B2CB1" w:rsidRDefault="006F609B" w:rsidP="00233DCF">
      <w:pPr>
        <w:pStyle w:val="NormalWeb"/>
        <w:spacing w:before="240" w:beforeAutospacing="0" w:after="0" w:afterAutospacing="0" w:line="480" w:lineRule="auto"/>
      </w:pPr>
      <w:r w:rsidRPr="00132C56">
        <w:rPr>
          <w:b/>
          <w:bCs/>
        </w:rPr>
        <w:t>II-</w:t>
      </w:r>
      <w:r w:rsidRPr="00132C56">
        <w:rPr>
          <w:rStyle w:val="apple-converted-space"/>
        </w:rPr>
        <w:t> </w:t>
      </w:r>
      <w:r w:rsidRPr="00132C56">
        <w:t>relatar as matérias que lhes foram atribuídas e votar nas reuniões;</w:t>
      </w:r>
      <w:r w:rsidRPr="00132C56">
        <w:br/>
      </w:r>
      <w:r w:rsidRPr="00132C56">
        <w:rPr>
          <w:b/>
          <w:bCs/>
        </w:rPr>
        <w:t>III-</w:t>
      </w:r>
      <w:r w:rsidRPr="00132C56">
        <w:rPr>
          <w:rStyle w:val="apple-converted-space"/>
        </w:rPr>
        <w:t> </w:t>
      </w:r>
      <w:r w:rsidRPr="00132C56">
        <w:t>propor</w:t>
      </w:r>
      <w:r w:rsidR="00F41200">
        <w:t xml:space="preserve"> </w:t>
      </w:r>
      <w:r w:rsidRPr="00132C56">
        <w:t>e</w:t>
      </w:r>
      <w:r w:rsidR="006B2CB1">
        <w:t xml:space="preserve"> </w:t>
      </w:r>
      <w:r w:rsidRPr="00132C56">
        <w:t>requerer esclarecimentos</w:t>
      </w:r>
      <w:r w:rsidR="00F41200">
        <w:t xml:space="preserve"> </w:t>
      </w:r>
      <w:r w:rsidRPr="00132C56">
        <w:t xml:space="preserve">que sirvam para melhor apreciação das </w:t>
      </w:r>
      <w:r w:rsidR="001E1736">
        <w:t xml:space="preserve">matérias em estudo; </w:t>
      </w:r>
    </w:p>
    <w:p w:rsidR="006F609B" w:rsidRPr="00132C56" w:rsidRDefault="006F609B" w:rsidP="001E1736">
      <w:pPr>
        <w:pStyle w:val="NormalWeb"/>
        <w:spacing w:before="0" w:beforeAutospacing="0"/>
      </w:pPr>
      <w:r w:rsidRPr="00132C56">
        <w:rPr>
          <w:b/>
          <w:bCs/>
        </w:rPr>
        <w:t>IV-</w:t>
      </w:r>
      <w:r w:rsidRPr="00132C56">
        <w:rPr>
          <w:rStyle w:val="apple-converted-space"/>
        </w:rPr>
        <w:t> </w:t>
      </w:r>
      <w:r w:rsidRPr="00132C56">
        <w:t>desempenhar outras atividades que lhes forem atribuídas pela coordenação.</w:t>
      </w:r>
    </w:p>
    <w:p w:rsidR="006B2CB1" w:rsidRDefault="006B2CB1" w:rsidP="00204EF4">
      <w:r w:rsidRPr="006B2CB1">
        <w:rPr>
          <w:b/>
        </w:rPr>
        <w:t xml:space="preserve">Art.20 </w:t>
      </w:r>
      <w:r>
        <w:rPr>
          <w:b/>
        </w:rPr>
        <w:t>–</w:t>
      </w:r>
      <w:r w:rsidRPr="006B2CB1">
        <w:rPr>
          <w:b/>
        </w:rPr>
        <w:t xml:space="preserve"> </w:t>
      </w:r>
      <w:r>
        <w:t>Compete às comissões:</w:t>
      </w:r>
    </w:p>
    <w:p w:rsidR="00B31062" w:rsidRDefault="0041440C" w:rsidP="008A3379">
      <w:pPr>
        <w:spacing w:after="0"/>
      </w:pPr>
      <w:r w:rsidRPr="00132C56">
        <w:t xml:space="preserve">I- elaborar </w:t>
      </w:r>
      <w:r w:rsidR="00B31062">
        <w:t>suas funções a serem aprovadas pelo Conselho.</w:t>
      </w:r>
    </w:p>
    <w:p w:rsidR="004C421B" w:rsidRDefault="0041440C" w:rsidP="008A3379">
      <w:pPr>
        <w:spacing w:after="0"/>
      </w:pPr>
      <w:r w:rsidRPr="00132C56">
        <w:t>II- estabelecer o calendário de</w:t>
      </w:r>
      <w:proofErr w:type="gramStart"/>
      <w:r w:rsidRPr="00132C56">
        <w:t xml:space="preserve"> </w:t>
      </w:r>
      <w:r w:rsidR="004C421B">
        <w:t xml:space="preserve"> </w:t>
      </w:r>
      <w:proofErr w:type="gramEnd"/>
      <w:r w:rsidRPr="00132C56">
        <w:t xml:space="preserve">reuniões </w:t>
      </w:r>
      <w:r w:rsidR="004C421B">
        <w:t xml:space="preserve"> </w:t>
      </w:r>
      <w:r w:rsidRPr="00132C56">
        <w:t xml:space="preserve">mensais </w:t>
      </w:r>
      <w:r w:rsidR="008A3379">
        <w:t xml:space="preserve"> </w:t>
      </w:r>
      <w:r w:rsidRPr="00132C56">
        <w:t xml:space="preserve">e suas </w:t>
      </w:r>
      <w:r w:rsidR="00CA4DDB">
        <w:t xml:space="preserve"> </w:t>
      </w:r>
      <w:r w:rsidRPr="00132C56">
        <w:t>pautas e eleger uma</w:t>
      </w:r>
      <w:r w:rsidR="008A3379">
        <w:t xml:space="preserve"> relatora da comissão;</w:t>
      </w:r>
    </w:p>
    <w:p w:rsidR="0041440C" w:rsidRPr="00132C56" w:rsidRDefault="0041440C" w:rsidP="008A3379">
      <w:pPr>
        <w:spacing w:after="0"/>
      </w:pPr>
      <w:r w:rsidRPr="00132C56">
        <w:t>III- apresentar os trabalhos realizados na reunião mensal do Conselho;</w:t>
      </w:r>
      <w:r w:rsidRPr="00132C56">
        <w:br/>
        <w:t>IV- manter diálogo intercomissão para o avanço nos conhecimentos dos direitos da mulher e sua defesa.</w:t>
      </w:r>
    </w:p>
    <w:p w:rsidR="005D280B" w:rsidRPr="00717B14" w:rsidRDefault="005D280B" w:rsidP="00204EF4">
      <w:pPr>
        <w:pStyle w:val="NormalWeb"/>
      </w:pPr>
      <w:r w:rsidRPr="00717B14">
        <w:t>VI - DAS DISPOSIÇÕES GERAIS</w:t>
      </w:r>
    </w:p>
    <w:p w:rsidR="005D280B" w:rsidRPr="004341FE" w:rsidRDefault="005D280B" w:rsidP="00204EF4">
      <w:pPr>
        <w:pStyle w:val="NormalWeb"/>
        <w:rPr>
          <w:color w:val="auto"/>
        </w:rPr>
      </w:pPr>
      <w:r w:rsidRPr="00717B14">
        <w:rPr>
          <w:b/>
          <w:bCs/>
        </w:rPr>
        <w:t>Art. 2</w:t>
      </w:r>
      <w:r w:rsidR="008C2DCB" w:rsidRPr="00717B14">
        <w:rPr>
          <w:b/>
          <w:bCs/>
        </w:rPr>
        <w:t>1</w:t>
      </w:r>
      <w:r w:rsidRPr="00717B14">
        <w:t xml:space="preserve">- </w:t>
      </w:r>
      <w:r w:rsidRPr="004341FE">
        <w:rPr>
          <w:color w:val="auto"/>
        </w:rPr>
        <w:t>Cabe ao Conselho qualquer alteração neste Regimento mediante aprovação de 2/3 das conselheiras titulares ou suas suplentes;</w:t>
      </w:r>
    </w:p>
    <w:p w:rsidR="00A731C0" w:rsidRDefault="005D280B" w:rsidP="00204EF4">
      <w:pPr>
        <w:pStyle w:val="NormalWeb"/>
      </w:pPr>
      <w:r w:rsidRPr="00717B14">
        <w:rPr>
          <w:b/>
          <w:bCs/>
        </w:rPr>
        <w:t>Art.2</w:t>
      </w:r>
      <w:r w:rsidR="008C2DCB" w:rsidRPr="00717B14">
        <w:rPr>
          <w:b/>
          <w:bCs/>
        </w:rPr>
        <w:t>2</w:t>
      </w:r>
      <w:r w:rsidRPr="00717B14">
        <w:t>- Este Regimento Interno do CMDM entra em vigor com a Resolução de Aprovação do Conselho.</w:t>
      </w:r>
    </w:p>
    <w:p w:rsidR="00F76012" w:rsidRPr="00717B14" w:rsidRDefault="00F022A5" w:rsidP="00F022A5">
      <w:pPr>
        <w:pStyle w:val="NormalWeb"/>
        <w:jc w:val="right"/>
      </w:pPr>
      <w:r>
        <w:t xml:space="preserve">Jacarezinho, </w:t>
      </w:r>
      <w:r w:rsidR="002D292A">
        <w:t>24</w:t>
      </w:r>
      <w:r>
        <w:t xml:space="preserve"> de </w:t>
      </w:r>
      <w:r w:rsidR="00AB55E0">
        <w:t>abril</w:t>
      </w:r>
      <w:r>
        <w:t xml:space="preserve"> de 201</w:t>
      </w:r>
      <w:r w:rsidR="00AB55E0">
        <w:t>3</w:t>
      </w:r>
      <w:r>
        <w:t>.</w:t>
      </w:r>
    </w:p>
    <w:p w:rsidR="00887D05" w:rsidRDefault="00887D05" w:rsidP="00F022A5">
      <w:pPr>
        <w:pStyle w:val="NormalWeb"/>
        <w:jc w:val="center"/>
        <w:rPr>
          <w:b/>
        </w:rPr>
      </w:pPr>
    </w:p>
    <w:p w:rsidR="0061668C" w:rsidRPr="00BD3C25" w:rsidRDefault="0061668C" w:rsidP="00F022A5">
      <w:pPr>
        <w:pStyle w:val="NormalWeb"/>
        <w:jc w:val="center"/>
        <w:rPr>
          <w:b/>
        </w:rPr>
      </w:pPr>
      <w:r w:rsidRPr="00BD3C25">
        <w:rPr>
          <w:b/>
        </w:rPr>
        <w:t>Andréia Kalil</w:t>
      </w:r>
    </w:p>
    <w:p w:rsidR="0061668C" w:rsidRPr="00BD3C25" w:rsidRDefault="0061668C" w:rsidP="00F022A5">
      <w:pPr>
        <w:pStyle w:val="NormalWeb"/>
        <w:spacing w:line="240" w:lineRule="auto"/>
        <w:jc w:val="center"/>
        <w:rPr>
          <w:b/>
        </w:rPr>
      </w:pPr>
      <w:r w:rsidRPr="00BD3C25">
        <w:rPr>
          <w:b/>
        </w:rPr>
        <w:t>President</w:t>
      </w:r>
      <w:r w:rsidR="002D292A">
        <w:rPr>
          <w:b/>
        </w:rPr>
        <w:t>a</w:t>
      </w:r>
      <w:r w:rsidRPr="00BD3C25">
        <w:rPr>
          <w:b/>
        </w:rPr>
        <w:t xml:space="preserve"> do Conselho Municipal dos Direitos da Mulher</w:t>
      </w:r>
      <w:bookmarkEnd w:id="0"/>
      <w:bookmarkEnd w:id="1"/>
      <w:bookmarkEnd w:id="2"/>
      <w:bookmarkEnd w:id="3"/>
    </w:p>
    <w:sectPr w:rsidR="0061668C" w:rsidRPr="00BD3C25" w:rsidSect="00F022A5">
      <w:pgSz w:w="11907" w:h="16839" w:code="9"/>
      <w:pgMar w:top="1276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C2E06"/>
    <w:multiLevelType w:val="hybridMultilevel"/>
    <w:tmpl w:val="8AA8F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useFELayout/>
  </w:compat>
  <w:rsids>
    <w:rsidRoot w:val="00A731C0"/>
    <w:rsid w:val="00066207"/>
    <w:rsid w:val="00090D91"/>
    <w:rsid w:val="00096843"/>
    <w:rsid w:val="000B0739"/>
    <w:rsid w:val="000F128C"/>
    <w:rsid w:val="00132C56"/>
    <w:rsid w:val="00136C85"/>
    <w:rsid w:val="0017461E"/>
    <w:rsid w:val="001E1736"/>
    <w:rsid w:val="001F1C91"/>
    <w:rsid w:val="00204EF4"/>
    <w:rsid w:val="00233DCF"/>
    <w:rsid w:val="0025502B"/>
    <w:rsid w:val="0025533A"/>
    <w:rsid w:val="002D292A"/>
    <w:rsid w:val="00322FDE"/>
    <w:rsid w:val="0034623B"/>
    <w:rsid w:val="0035339A"/>
    <w:rsid w:val="00371226"/>
    <w:rsid w:val="003A73F2"/>
    <w:rsid w:val="003B62DE"/>
    <w:rsid w:val="003E0DBE"/>
    <w:rsid w:val="003F7D94"/>
    <w:rsid w:val="00412B3E"/>
    <w:rsid w:val="00414096"/>
    <w:rsid w:val="0041440C"/>
    <w:rsid w:val="004155C3"/>
    <w:rsid w:val="00421474"/>
    <w:rsid w:val="004341FE"/>
    <w:rsid w:val="004A0AF0"/>
    <w:rsid w:val="004A72CB"/>
    <w:rsid w:val="004B1689"/>
    <w:rsid w:val="004C421B"/>
    <w:rsid w:val="005261C1"/>
    <w:rsid w:val="00526C07"/>
    <w:rsid w:val="005445C7"/>
    <w:rsid w:val="00570CBD"/>
    <w:rsid w:val="005729E6"/>
    <w:rsid w:val="00581C97"/>
    <w:rsid w:val="005A26F9"/>
    <w:rsid w:val="005D280B"/>
    <w:rsid w:val="00611FF0"/>
    <w:rsid w:val="0061668C"/>
    <w:rsid w:val="0063342A"/>
    <w:rsid w:val="00660BD6"/>
    <w:rsid w:val="00681EED"/>
    <w:rsid w:val="0068208D"/>
    <w:rsid w:val="00693FAB"/>
    <w:rsid w:val="00694E6A"/>
    <w:rsid w:val="006A3056"/>
    <w:rsid w:val="006A46D9"/>
    <w:rsid w:val="006A7496"/>
    <w:rsid w:val="006B2CB1"/>
    <w:rsid w:val="006B67D7"/>
    <w:rsid w:val="006F4464"/>
    <w:rsid w:val="006F48DA"/>
    <w:rsid w:val="006F609B"/>
    <w:rsid w:val="00703DCB"/>
    <w:rsid w:val="007052E3"/>
    <w:rsid w:val="00717B14"/>
    <w:rsid w:val="00744FB6"/>
    <w:rsid w:val="00752A56"/>
    <w:rsid w:val="00754DDE"/>
    <w:rsid w:val="00763D09"/>
    <w:rsid w:val="007732AE"/>
    <w:rsid w:val="00783677"/>
    <w:rsid w:val="00795F9C"/>
    <w:rsid w:val="007A1CA2"/>
    <w:rsid w:val="007C2029"/>
    <w:rsid w:val="007C4CE9"/>
    <w:rsid w:val="007D5F46"/>
    <w:rsid w:val="007D6672"/>
    <w:rsid w:val="0082362A"/>
    <w:rsid w:val="00827B37"/>
    <w:rsid w:val="00840ACD"/>
    <w:rsid w:val="00867062"/>
    <w:rsid w:val="00867C35"/>
    <w:rsid w:val="0088434F"/>
    <w:rsid w:val="00887D05"/>
    <w:rsid w:val="008A3379"/>
    <w:rsid w:val="008C2DCB"/>
    <w:rsid w:val="009366FE"/>
    <w:rsid w:val="00940EAA"/>
    <w:rsid w:val="0094231B"/>
    <w:rsid w:val="009466BA"/>
    <w:rsid w:val="00961841"/>
    <w:rsid w:val="00972DCD"/>
    <w:rsid w:val="00981A22"/>
    <w:rsid w:val="00982A24"/>
    <w:rsid w:val="009A1C69"/>
    <w:rsid w:val="009D30FF"/>
    <w:rsid w:val="009F2BC5"/>
    <w:rsid w:val="00A26F02"/>
    <w:rsid w:val="00A373C4"/>
    <w:rsid w:val="00A54D0A"/>
    <w:rsid w:val="00A731C0"/>
    <w:rsid w:val="00A75B1E"/>
    <w:rsid w:val="00AB55E0"/>
    <w:rsid w:val="00B023A6"/>
    <w:rsid w:val="00B31062"/>
    <w:rsid w:val="00B34641"/>
    <w:rsid w:val="00B81859"/>
    <w:rsid w:val="00B96009"/>
    <w:rsid w:val="00BA50BE"/>
    <w:rsid w:val="00BB3C0A"/>
    <w:rsid w:val="00BC31B9"/>
    <w:rsid w:val="00BD3C25"/>
    <w:rsid w:val="00BE3C82"/>
    <w:rsid w:val="00BE6C12"/>
    <w:rsid w:val="00BF26A3"/>
    <w:rsid w:val="00C43D79"/>
    <w:rsid w:val="00C75482"/>
    <w:rsid w:val="00C82D5A"/>
    <w:rsid w:val="00C97938"/>
    <w:rsid w:val="00CA2524"/>
    <w:rsid w:val="00CA4DDB"/>
    <w:rsid w:val="00CB7B7E"/>
    <w:rsid w:val="00CC5D55"/>
    <w:rsid w:val="00CD1DF6"/>
    <w:rsid w:val="00CD5299"/>
    <w:rsid w:val="00CE118A"/>
    <w:rsid w:val="00D30E6B"/>
    <w:rsid w:val="00D374FF"/>
    <w:rsid w:val="00D37CA1"/>
    <w:rsid w:val="00D4390B"/>
    <w:rsid w:val="00D92227"/>
    <w:rsid w:val="00D92459"/>
    <w:rsid w:val="00DA5BE8"/>
    <w:rsid w:val="00DC1B77"/>
    <w:rsid w:val="00DC6CA9"/>
    <w:rsid w:val="00DE17D1"/>
    <w:rsid w:val="00DF2EB5"/>
    <w:rsid w:val="00DF3847"/>
    <w:rsid w:val="00E23BA9"/>
    <w:rsid w:val="00E42B33"/>
    <w:rsid w:val="00E46225"/>
    <w:rsid w:val="00E66740"/>
    <w:rsid w:val="00E67730"/>
    <w:rsid w:val="00E72838"/>
    <w:rsid w:val="00E87CFA"/>
    <w:rsid w:val="00EA3837"/>
    <w:rsid w:val="00EC3FDE"/>
    <w:rsid w:val="00ED13B6"/>
    <w:rsid w:val="00F022A5"/>
    <w:rsid w:val="00F028A1"/>
    <w:rsid w:val="00F252B8"/>
    <w:rsid w:val="00F30C9A"/>
    <w:rsid w:val="00F31788"/>
    <w:rsid w:val="00F41200"/>
    <w:rsid w:val="00F76012"/>
    <w:rsid w:val="00F77779"/>
    <w:rsid w:val="00F834E0"/>
    <w:rsid w:val="00FB02F3"/>
    <w:rsid w:val="00FD0C66"/>
    <w:rsid w:val="00FF5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EF4"/>
    <w:pPr>
      <w:spacing w:line="360" w:lineRule="auto"/>
      <w:jc w:val="both"/>
    </w:pPr>
    <w:rPr>
      <w:rFonts w:ascii="Arial" w:hAnsi="Arial" w:cs="Arial"/>
      <w:sz w:val="24"/>
      <w:szCs w:val="24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F384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384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384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384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F384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384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384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F384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F384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0ACD"/>
    <w:pPr>
      <w:spacing w:before="100" w:beforeAutospacing="1" w:after="100" w:afterAutospacing="1"/>
      <w:outlineLvl w:val="0"/>
    </w:pPr>
    <w:rPr>
      <w:rFonts w:eastAsia="Times New Roman"/>
      <w:color w:val="000000"/>
      <w:lang w:eastAsia="pt-BR"/>
    </w:rPr>
  </w:style>
  <w:style w:type="character" w:customStyle="1" w:styleId="apple-converted-space">
    <w:name w:val="apple-converted-space"/>
    <w:basedOn w:val="Fontepargpadro"/>
    <w:rsid w:val="00A731C0"/>
  </w:style>
  <w:style w:type="character" w:styleId="Forte">
    <w:name w:val="Strong"/>
    <w:uiPriority w:val="22"/>
    <w:qFormat/>
    <w:rsid w:val="00DF3847"/>
    <w:rPr>
      <w:b/>
      <w:bCs/>
      <w:color w:val="943634" w:themeColor="accent2" w:themeShade="BF"/>
      <w:spacing w:val="5"/>
    </w:rPr>
  </w:style>
  <w:style w:type="character" w:customStyle="1" w:styleId="Ttulo1Char">
    <w:name w:val="Título 1 Char"/>
    <w:basedOn w:val="Fontepargpadro"/>
    <w:link w:val="Ttulo1"/>
    <w:uiPriority w:val="9"/>
    <w:rsid w:val="00DF3847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paragraph" w:styleId="SemEspaamento">
    <w:name w:val="No Spacing"/>
    <w:basedOn w:val="Normal"/>
    <w:link w:val="SemEspaamentoChar"/>
    <w:uiPriority w:val="1"/>
    <w:qFormat/>
    <w:rsid w:val="00DF3847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semiHidden/>
    <w:rsid w:val="00DF3847"/>
    <w:rPr>
      <w:caps/>
      <w:color w:val="632423" w:themeColor="accent2" w:themeShade="80"/>
      <w:spacing w:val="15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3847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F384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F384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F3847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F3847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F3847"/>
    <w:rPr>
      <w:rFonts w:eastAsiaTheme="majorEastAsia" w:cstheme="majorBidi"/>
      <w:caps/>
      <w:spacing w:val="1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F3847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F3847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DF384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0"/>
    <w:rsid w:val="00DF3847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384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har">
    <w:name w:val="Subtítulo Char"/>
    <w:basedOn w:val="Fontepargpadro"/>
    <w:link w:val="Subttulo"/>
    <w:uiPriority w:val="11"/>
    <w:rsid w:val="00DF3847"/>
    <w:rPr>
      <w:rFonts w:eastAsiaTheme="majorEastAsia" w:cstheme="majorBidi"/>
      <w:caps/>
      <w:spacing w:val="20"/>
      <w:sz w:val="18"/>
      <w:szCs w:val="18"/>
    </w:rPr>
  </w:style>
  <w:style w:type="character" w:styleId="nfase">
    <w:name w:val="Emphasis"/>
    <w:uiPriority w:val="20"/>
    <w:qFormat/>
    <w:rsid w:val="00DF3847"/>
    <w:rPr>
      <w:caps/>
      <w:spacing w:val="5"/>
      <w:sz w:val="20"/>
      <w:szCs w:val="20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F3847"/>
  </w:style>
  <w:style w:type="paragraph" w:styleId="PargrafodaLista">
    <w:name w:val="List Paragraph"/>
    <w:basedOn w:val="Normal"/>
    <w:uiPriority w:val="34"/>
    <w:qFormat/>
    <w:rsid w:val="00DF384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DF3847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DF3847"/>
    <w:rPr>
      <w:rFonts w:eastAsiaTheme="majorEastAsia" w:cstheme="majorBidi"/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F384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F3847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faseSutil">
    <w:name w:val="Subtle Emphasis"/>
    <w:uiPriority w:val="19"/>
    <w:qFormat/>
    <w:rsid w:val="00DF3847"/>
    <w:rPr>
      <w:i/>
      <w:iCs/>
    </w:rPr>
  </w:style>
  <w:style w:type="character" w:styleId="nfaseIntensa">
    <w:name w:val="Intense Emphasis"/>
    <w:uiPriority w:val="21"/>
    <w:qFormat/>
    <w:rsid w:val="00DF3847"/>
    <w:rPr>
      <w:i/>
      <w:iCs/>
      <w:caps/>
      <w:spacing w:val="10"/>
      <w:sz w:val="20"/>
      <w:szCs w:val="20"/>
    </w:rPr>
  </w:style>
  <w:style w:type="character" w:styleId="RefernciaSutil">
    <w:name w:val="Subtle Reference"/>
    <w:basedOn w:val="Fontepargpadro"/>
    <w:uiPriority w:val="31"/>
    <w:qFormat/>
    <w:rsid w:val="00DF384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nciaIntensa">
    <w:name w:val="Intense Reference"/>
    <w:uiPriority w:val="32"/>
    <w:qFormat/>
    <w:rsid w:val="00DF384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oLivro">
    <w:name w:val="Book Title"/>
    <w:uiPriority w:val="33"/>
    <w:qFormat/>
    <w:rsid w:val="00DF3847"/>
    <w:rPr>
      <w:caps/>
      <w:color w:val="622423" w:themeColor="accent2" w:themeShade="7F"/>
      <w:spacing w:val="5"/>
      <w:u w:color="622423" w:themeColor="accent2" w:themeShade="7F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F3847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90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0D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43682-160C-44E3-BF47-9004138F0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1565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15</cp:revision>
  <cp:lastPrinted>2012-07-23T16:13:00Z</cp:lastPrinted>
  <dcterms:created xsi:type="dcterms:W3CDTF">2013-04-01T16:29:00Z</dcterms:created>
  <dcterms:modified xsi:type="dcterms:W3CDTF">2014-10-09T19:57:00Z</dcterms:modified>
</cp:coreProperties>
</file>